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70" w:rsidRDefault="00F72113">
      <w:pPr>
        <w:pStyle w:val="Postan"/>
        <w:rPr>
          <w:sz w:val="27"/>
        </w:rPr>
      </w:pPr>
      <w:r>
        <w:rPr>
          <w:sz w:val="27"/>
        </w:rPr>
        <w:t>Российская Федерация</w:t>
      </w:r>
    </w:p>
    <w:p w:rsidR="00E63070" w:rsidRDefault="00F72113">
      <w:pPr>
        <w:pStyle w:val="Postan"/>
        <w:rPr>
          <w:sz w:val="27"/>
        </w:rPr>
      </w:pPr>
      <w:r>
        <w:rPr>
          <w:sz w:val="27"/>
        </w:rPr>
        <w:t>Администрация Сальского городского поселения</w:t>
      </w:r>
    </w:p>
    <w:p w:rsidR="00E63070" w:rsidRDefault="00F72113">
      <w:pPr>
        <w:pStyle w:val="Postan"/>
        <w:rPr>
          <w:sz w:val="27"/>
        </w:rPr>
      </w:pPr>
      <w:r>
        <w:rPr>
          <w:sz w:val="27"/>
        </w:rPr>
        <w:t>Сальского района</w:t>
      </w:r>
    </w:p>
    <w:p w:rsidR="00E63070" w:rsidRDefault="00F72113">
      <w:pPr>
        <w:pStyle w:val="Postan"/>
        <w:rPr>
          <w:sz w:val="27"/>
        </w:rPr>
      </w:pPr>
      <w:r>
        <w:rPr>
          <w:sz w:val="27"/>
        </w:rPr>
        <w:t>Ростовской области</w:t>
      </w:r>
    </w:p>
    <w:p w:rsidR="00E63070" w:rsidRDefault="00F72113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63070" w:rsidRDefault="00E63070">
      <w:pPr>
        <w:pStyle w:val="Postan"/>
        <w:rPr>
          <w:sz w:val="26"/>
        </w:rPr>
      </w:pPr>
    </w:p>
    <w:p w:rsidR="00E63070" w:rsidRDefault="00F72113">
      <w:pPr>
        <w:pStyle w:val="10"/>
        <w:spacing w:after="260" w:line="240" w:lineRule="auto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 xml:space="preserve">ПОСТАНОВЛЕНИЕ </w:t>
      </w:r>
    </w:p>
    <w:p w:rsidR="00E63070" w:rsidRDefault="00F72113">
      <w:pPr>
        <w:spacing w:after="260"/>
        <w:ind w:right="28"/>
        <w:rPr>
          <w:b/>
          <w:sz w:val="28"/>
          <w:u w:val="single"/>
        </w:rPr>
      </w:pPr>
      <w:r>
        <w:rPr>
          <w:sz w:val="28"/>
        </w:rPr>
        <w:t xml:space="preserve">от </w:t>
      </w:r>
      <w:r w:rsidR="00093CE6">
        <w:rPr>
          <w:sz w:val="28"/>
        </w:rPr>
        <w:t>29.02.2024</w:t>
      </w:r>
      <w:r>
        <w:rPr>
          <w:sz w:val="28"/>
        </w:rPr>
        <w:t xml:space="preserve">                                                                                                  №</w:t>
      </w:r>
      <w:r w:rsidR="00093CE6">
        <w:rPr>
          <w:sz w:val="28"/>
        </w:rPr>
        <w:t xml:space="preserve"> 147</w:t>
      </w:r>
      <w:bookmarkStart w:id="0" w:name="_GoBack"/>
      <w:bookmarkEnd w:id="0"/>
    </w:p>
    <w:p w:rsidR="00E63070" w:rsidRDefault="00F72113">
      <w:pPr>
        <w:spacing w:after="260"/>
        <w:ind w:right="28"/>
        <w:jc w:val="center"/>
        <w:rPr>
          <w:sz w:val="27"/>
        </w:rPr>
      </w:pPr>
      <w:r>
        <w:rPr>
          <w:sz w:val="27"/>
        </w:rPr>
        <w:t>г. Сальск</w:t>
      </w:r>
    </w:p>
    <w:p w:rsidR="00E63070" w:rsidRDefault="00F72113">
      <w:pPr>
        <w:tabs>
          <w:tab w:val="left" w:pos="4111"/>
        </w:tabs>
        <w:ind w:right="4351"/>
        <w:jc w:val="both"/>
        <w:rPr>
          <w:sz w:val="27"/>
        </w:rPr>
      </w:pPr>
      <w:r>
        <w:rPr>
          <w:sz w:val="27"/>
        </w:rPr>
        <w:t>О приведении размер</w:t>
      </w:r>
      <w:r w:rsidR="00A5388D">
        <w:rPr>
          <w:sz w:val="27"/>
        </w:rPr>
        <w:t>а платы граждан за</w:t>
      </w:r>
      <w:r>
        <w:rPr>
          <w:sz w:val="27"/>
        </w:rPr>
        <w:t xml:space="preserve"> холодное водосн</w:t>
      </w:r>
      <w:r w:rsidR="00A5388D">
        <w:rPr>
          <w:sz w:val="27"/>
        </w:rPr>
        <w:t>абжение, в зоне обслуживания МУП «Комфортная среда</w:t>
      </w:r>
      <w:r>
        <w:rPr>
          <w:sz w:val="27"/>
        </w:rPr>
        <w:t xml:space="preserve">», подлежащего внесению, при приведении его в соответствие с предельным индексом изменения размера платы граждан за коммунальные услуги по Сальскому городскому поселению на 2024 год </w:t>
      </w:r>
    </w:p>
    <w:p w:rsidR="00E63070" w:rsidRDefault="00E63070">
      <w:pPr>
        <w:pStyle w:val="ConsPlusNormal"/>
        <w:ind w:right="4351" w:firstLine="0"/>
        <w:rPr>
          <w:sz w:val="28"/>
        </w:rPr>
      </w:pPr>
    </w:p>
    <w:p w:rsidR="00E63070" w:rsidRDefault="00F72113">
      <w:pPr>
        <w:pStyle w:val="ConsPlusNormal"/>
        <w:ind w:firstLine="567"/>
        <w:jc w:val="both"/>
        <w:rPr>
          <w:sz w:val="27"/>
        </w:rPr>
      </w:pPr>
      <w:r>
        <w:rPr>
          <w:sz w:val="27"/>
        </w:rPr>
        <w:t xml:space="preserve">В целях ограничения роста платы граждан за коммунальные услуги по Сальскому городскому поселению, в соответствии с постановлением Правительства Российской Федерации от 30.04.2014 № 400 «О формировании индексов изменения размера вносимой гражданами платы за коммунальные услуги в Российской Федерации», распоряжениями Правительства Российской Федерации от 10.11.2023 № 3147-р, распоряжение Губернатора Ростовской области от 11.12.2023 № 326, постановления Правительства Ростовской области от 22.03.2013 № 165 </w:t>
      </w:r>
      <w:r w:rsidR="00F355BC">
        <w:rPr>
          <w:sz w:val="27"/>
          <w:szCs w:val="27"/>
        </w:rPr>
        <w:t>(в ред. от 28.12.2023 № 982)</w:t>
      </w:r>
      <w:r>
        <w:rPr>
          <w:sz w:val="27"/>
        </w:rPr>
        <w:t xml:space="preserve"> «Об ограничении в Ростовской области роста размера платы гражда</w:t>
      </w:r>
      <w:r w:rsidR="00A5388D">
        <w:rPr>
          <w:sz w:val="27"/>
        </w:rPr>
        <w:t>н за коммунальные услуги» и</w:t>
      </w:r>
      <w:r>
        <w:rPr>
          <w:sz w:val="27"/>
        </w:rPr>
        <w:t xml:space="preserve"> от 24.11.2011 № 171 </w:t>
      </w:r>
      <w:r w:rsidR="00F355BC">
        <w:rPr>
          <w:sz w:val="27"/>
          <w:szCs w:val="27"/>
        </w:rPr>
        <w:t>(в ред. от 28.12.2023 № 982)</w:t>
      </w:r>
      <w:r w:rsidR="00F355BC">
        <w:rPr>
          <w:sz w:val="27"/>
        </w:rPr>
        <w:t xml:space="preserve"> </w:t>
      </w:r>
      <w:r>
        <w:rPr>
          <w:sz w:val="27"/>
        </w:rPr>
        <w:t>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распределения субсидий между муниципальными образованиями Ростовской области, Администрация</w:t>
      </w:r>
      <w:r w:rsidR="00005D81">
        <w:rPr>
          <w:sz w:val="27"/>
        </w:rPr>
        <w:t xml:space="preserve"> Сальского городского поселения</w:t>
      </w:r>
    </w:p>
    <w:p w:rsidR="00E63070" w:rsidRDefault="00E63070">
      <w:pPr>
        <w:pStyle w:val="a8"/>
        <w:ind w:firstLine="720"/>
        <w:jc w:val="center"/>
        <w:rPr>
          <w:b/>
          <w:sz w:val="27"/>
        </w:rPr>
      </w:pPr>
    </w:p>
    <w:p w:rsidR="00E63070" w:rsidRDefault="00F72113">
      <w:pPr>
        <w:pStyle w:val="a8"/>
        <w:ind w:firstLine="720"/>
        <w:jc w:val="center"/>
        <w:rPr>
          <w:b/>
          <w:sz w:val="27"/>
        </w:rPr>
      </w:pPr>
      <w:r>
        <w:rPr>
          <w:b/>
          <w:sz w:val="27"/>
        </w:rPr>
        <w:t>п о с т а н о в л я е т:</w:t>
      </w:r>
    </w:p>
    <w:p w:rsidR="00E63070" w:rsidRDefault="00E63070">
      <w:pPr>
        <w:pStyle w:val="ConsPlusNormal"/>
        <w:ind w:firstLine="0"/>
        <w:rPr>
          <w:sz w:val="27"/>
        </w:rPr>
      </w:pPr>
    </w:p>
    <w:p w:rsidR="00E63070" w:rsidRDefault="00F72113">
      <w:pPr>
        <w:pStyle w:val="ConsPlusNormal"/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7"/>
        </w:rPr>
      </w:pPr>
      <w:r>
        <w:rPr>
          <w:sz w:val="27"/>
        </w:rPr>
        <w:t>Привести размер платы граждан за водоотведение и холодное водоснабжение, в з</w:t>
      </w:r>
      <w:r w:rsidR="00A5388D">
        <w:rPr>
          <w:sz w:val="27"/>
        </w:rPr>
        <w:t>оне обслуживания МУП «Комфортная среда</w:t>
      </w:r>
      <w:r>
        <w:rPr>
          <w:sz w:val="27"/>
        </w:rPr>
        <w:t xml:space="preserve">»     </w:t>
      </w:r>
      <w:r w:rsidR="00A5388D">
        <w:rPr>
          <w:sz w:val="27"/>
        </w:rPr>
        <w:t xml:space="preserve">                   (ИНН 6153005247</w:t>
      </w:r>
      <w:r>
        <w:rPr>
          <w:sz w:val="27"/>
        </w:rPr>
        <w:t>), по муниципальному образованию «Сальское городское поселение» в соответствие с установленными предельными индексами путем снижения стоимости коммунальных услуг на водоотведение и холодное водоснабжение.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E63070" w:rsidRDefault="00F72113">
      <w:pPr>
        <w:pStyle w:val="ConsPlusNormal"/>
        <w:numPr>
          <w:ilvl w:val="0"/>
          <w:numId w:val="1"/>
        </w:numPr>
        <w:ind w:left="0" w:firstLine="709"/>
        <w:jc w:val="both"/>
        <w:rPr>
          <w:sz w:val="27"/>
        </w:rPr>
      </w:pPr>
      <w:r>
        <w:rPr>
          <w:sz w:val="27"/>
        </w:rPr>
        <w:lastRenderedPageBreak/>
        <w:t>Снизить уровень платежа граждан-по</w:t>
      </w:r>
      <w:r w:rsidR="00F0188D">
        <w:rPr>
          <w:sz w:val="27"/>
        </w:rPr>
        <w:t>требителей услуг</w:t>
      </w:r>
      <w:r>
        <w:rPr>
          <w:sz w:val="27"/>
        </w:rPr>
        <w:t xml:space="preserve"> холодного водоснабжения от </w:t>
      </w:r>
      <w:r w:rsidR="00F0188D">
        <w:rPr>
          <w:sz w:val="27"/>
        </w:rPr>
        <w:t>МУП «Комфортная среда»</w:t>
      </w:r>
      <w:r>
        <w:rPr>
          <w:sz w:val="27"/>
        </w:rPr>
        <w:t xml:space="preserve">, определив его в процентах от установленного экономически обоснованного тарифа </w:t>
      </w:r>
      <w:r w:rsidR="00A5388D">
        <w:rPr>
          <w:sz w:val="27"/>
        </w:rPr>
        <w:t>МУП «Комфортная среда»</w:t>
      </w:r>
      <w:r>
        <w:rPr>
          <w:sz w:val="27"/>
        </w:rPr>
        <w:t>:</w:t>
      </w:r>
    </w:p>
    <w:p w:rsidR="00E63070" w:rsidRDefault="00F72113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- за услугу холодного водоснабжения уровень опл</w:t>
      </w:r>
      <w:r w:rsidR="00CF6712">
        <w:rPr>
          <w:sz w:val="27"/>
        </w:rPr>
        <w:t>аты определить в размере 18,2461</w:t>
      </w:r>
      <w:r>
        <w:rPr>
          <w:sz w:val="27"/>
        </w:rPr>
        <w:t xml:space="preserve"> % от экономически обоснованного тарифа на холодное водоснабжение, установленного постановлением Региональной службы по тарифам  Ростов</w:t>
      </w:r>
      <w:r w:rsidR="00F0188D">
        <w:rPr>
          <w:sz w:val="27"/>
        </w:rPr>
        <w:t>ской области от 20.02.2024 № 21</w:t>
      </w:r>
      <w:r>
        <w:rPr>
          <w:sz w:val="27"/>
        </w:rPr>
        <w:t>. Тариф на холодное водоснабже</w:t>
      </w:r>
      <w:r w:rsidR="00E3731F">
        <w:rPr>
          <w:sz w:val="27"/>
        </w:rPr>
        <w:t>ние для населения на период с 20.02</w:t>
      </w:r>
      <w:r>
        <w:rPr>
          <w:sz w:val="27"/>
        </w:rPr>
        <w:t>.2024 по 30</w:t>
      </w:r>
      <w:r w:rsidR="00F0188D">
        <w:rPr>
          <w:sz w:val="27"/>
        </w:rPr>
        <w:t>.06.2024 установить в размере 21</w:t>
      </w:r>
      <w:r>
        <w:rPr>
          <w:sz w:val="27"/>
        </w:rPr>
        <w:t>,</w:t>
      </w:r>
      <w:r w:rsidR="00F0188D">
        <w:rPr>
          <w:sz w:val="27"/>
        </w:rPr>
        <w:t>16</w:t>
      </w:r>
      <w:r>
        <w:rPr>
          <w:sz w:val="27"/>
        </w:rPr>
        <w:t xml:space="preserve"> руб./куб.метр;</w:t>
      </w:r>
    </w:p>
    <w:p w:rsidR="00E63070" w:rsidRDefault="00F72113">
      <w:pPr>
        <w:pStyle w:val="ConsPlusNormal"/>
        <w:ind w:firstLine="709"/>
        <w:jc w:val="both"/>
        <w:rPr>
          <w:sz w:val="27"/>
        </w:rPr>
      </w:pPr>
      <w:r>
        <w:rPr>
          <w:sz w:val="27"/>
        </w:rPr>
        <w:t>- за услугу холодного водоснабжения уровень опл</w:t>
      </w:r>
      <w:r w:rsidR="00F0188D">
        <w:rPr>
          <w:sz w:val="27"/>
        </w:rPr>
        <w:t>аты определить в размере 19,9794</w:t>
      </w:r>
      <w:r>
        <w:rPr>
          <w:sz w:val="27"/>
        </w:rPr>
        <w:t xml:space="preserve"> % от экономически обоснованного тарифа на холодное водоснабжение, установленного постановлением Региональной службы по тарифам  Ростовской области от </w:t>
      </w:r>
      <w:r w:rsidR="00CF6712">
        <w:rPr>
          <w:sz w:val="27"/>
        </w:rPr>
        <w:t>20</w:t>
      </w:r>
      <w:r w:rsidR="00F0188D">
        <w:rPr>
          <w:sz w:val="27"/>
        </w:rPr>
        <w:t>.02.2024 № 21</w:t>
      </w:r>
      <w:r>
        <w:rPr>
          <w:sz w:val="27"/>
        </w:rPr>
        <w:t>. Тариф на холодное водоснабжение для населения на период с 01.07.2024 по 31.12</w:t>
      </w:r>
      <w:r w:rsidR="00F0188D">
        <w:rPr>
          <w:sz w:val="27"/>
        </w:rPr>
        <w:t>.2024 установить в размере 23,17</w:t>
      </w:r>
      <w:r>
        <w:rPr>
          <w:sz w:val="27"/>
        </w:rPr>
        <w:t xml:space="preserve"> руб./куб.метр;</w:t>
      </w:r>
    </w:p>
    <w:p w:rsidR="00E63070" w:rsidRDefault="00F72113">
      <w:pPr>
        <w:pStyle w:val="a8"/>
        <w:rPr>
          <w:sz w:val="27"/>
        </w:rPr>
      </w:pPr>
      <w:r>
        <w:rPr>
          <w:sz w:val="27"/>
        </w:rPr>
        <w:t xml:space="preserve">3. Финансово-экономическому отделу Администрации Сальского городского поселения возместить </w:t>
      </w:r>
      <w:r w:rsidR="00A5388D">
        <w:rPr>
          <w:sz w:val="27"/>
        </w:rPr>
        <w:t>МУП «Комфортная среда»</w:t>
      </w:r>
      <w:r>
        <w:rPr>
          <w:sz w:val="27"/>
        </w:rPr>
        <w:t xml:space="preserve"> часть платы граждан за коммунальные услуги от снижения уровня платежа граждан в соответствии с заключенными соглашениями 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E63070" w:rsidRDefault="00F72113" w:rsidP="009F14BE">
      <w:pPr>
        <w:pStyle w:val="a8"/>
        <w:rPr>
          <w:sz w:val="27"/>
        </w:rPr>
      </w:pPr>
      <w:r>
        <w:rPr>
          <w:sz w:val="27"/>
        </w:rPr>
        <w:t xml:space="preserve">4. Отделу по общим и организационным вопросам настоящее постановление разместить в сети Интернет на официальном сайте Администрации Сальского городского поселения и опубликовать его в информационном бюллетене </w:t>
      </w:r>
      <w:r w:rsidR="009F14BE">
        <w:rPr>
          <w:sz w:val="27"/>
        </w:rPr>
        <w:t>Сальского городского поселения.</w:t>
      </w:r>
    </w:p>
    <w:p w:rsidR="009F14BE" w:rsidRDefault="009F14BE" w:rsidP="009F14BE">
      <w:pPr>
        <w:pStyle w:val="a8"/>
        <w:rPr>
          <w:sz w:val="27"/>
        </w:rPr>
      </w:pPr>
      <w:r>
        <w:rPr>
          <w:sz w:val="27"/>
        </w:rPr>
        <w:t>5. Настоящее постановление вступает в силу с момента его официального опубликования и распространяет свое действие н</w:t>
      </w:r>
      <w:r w:rsidR="00A5388D">
        <w:rPr>
          <w:sz w:val="27"/>
        </w:rPr>
        <w:t>а правоотношения, возникшие с 20.02.2024 по 31.12.2024 включительно</w:t>
      </w:r>
      <w:r>
        <w:rPr>
          <w:sz w:val="27"/>
        </w:rPr>
        <w:t>.</w:t>
      </w:r>
    </w:p>
    <w:p w:rsidR="00E63070" w:rsidRDefault="00F72113">
      <w:pPr>
        <w:pStyle w:val="a8"/>
        <w:rPr>
          <w:sz w:val="27"/>
        </w:rPr>
      </w:pPr>
      <w:r>
        <w:rPr>
          <w:sz w:val="27"/>
        </w:rPr>
        <w:t xml:space="preserve">6. Контроль над исполнением настоящего постановления оставляю за собой. </w:t>
      </w:r>
    </w:p>
    <w:p w:rsidR="00E63070" w:rsidRDefault="00E63070">
      <w:pPr>
        <w:pStyle w:val="a8"/>
        <w:ind w:firstLine="708"/>
        <w:rPr>
          <w:spacing w:val="-24"/>
          <w:sz w:val="27"/>
        </w:rPr>
      </w:pPr>
    </w:p>
    <w:p w:rsidR="00E63070" w:rsidRDefault="00E6307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7"/>
        </w:rPr>
      </w:pPr>
    </w:p>
    <w:p w:rsidR="00E63070" w:rsidRDefault="0079290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И.о. главы</w:t>
      </w:r>
      <w:r w:rsidR="00F72113">
        <w:rPr>
          <w:rFonts w:ascii="Times New Roman" w:hAnsi="Times New Roman"/>
          <w:sz w:val="27"/>
        </w:rPr>
        <w:t xml:space="preserve"> Администрации </w:t>
      </w:r>
    </w:p>
    <w:p w:rsidR="00E63070" w:rsidRDefault="00F72113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Сальского городского поселения</w:t>
      </w:r>
      <w:r>
        <w:rPr>
          <w:rFonts w:ascii="Times New Roman" w:hAnsi="Times New Roman"/>
          <w:sz w:val="27"/>
        </w:rPr>
        <w:tab/>
        <w:t xml:space="preserve">                              </w:t>
      </w:r>
      <w:r w:rsidR="00792904">
        <w:rPr>
          <w:rFonts w:ascii="Times New Roman" w:hAnsi="Times New Roman"/>
          <w:sz w:val="27"/>
        </w:rPr>
        <w:t xml:space="preserve">                      Е.В. Ерохина</w:t>
      </w:r>
    </w:p>
    <w:p w:rsidR="00E63070" w:rsidRDefault="00E63070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7"/>
        </w:rPr>
      </w:pPr>
    </w:p>
    <w:p w:rsidR="00A22935" w:rsidRPr="00C25E34" w:rsidRDefault="00A22935" w:rsidP="00A22935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rPr>
          <w:sz w:val="28"/>
          <w:szCs w:val="28"/>
        </w:rPr>
      </w:pPr>
      <w:r w:rsidRPr="00C25E34">
        <w:rPr>
          <w:sz w:val="28"/>
          <w:szCs w:val="28"/>
        </w:rPr>
        <w:t xml:space="preserve">Верно: Начальник отдела по общим </w:t>
      </w:r>
    </w:p>
    <w:p w:rsidR="00A22935" w:rsidRPr="00C25E34" w:rsidRDefault="00A22935" w:rsidP="00A22935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rPr>
          <w:sz w:val="28"/>
          <w:szCs w:val="28"/>
        </w:rPr>
      </w:pPr>
      <w:r w:rsidRPr="00C25E34">
        <w:rPr>
          <w:sz w:val="28"/>
          <w:szCs w:val="28"/>
        </w:rPr>
        <w:t>и организационным вопросам</w:t>
      </w:r>
      <w:r w:rsidRPr="00C25E34">
        <w:rPr>
          <w:sz w:val="28"/>
          <w:szCs w:val="28"/>
        </w:rPr>
        <w:tab/>
      </w:r>
      <w:r w:rsidRPr="00C25E3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</w:t>
      </w:r>
      <w:r w:rsidRPr="00C25E34">
        <w:rPr>
          <w:sz w:val="28"/>
          <w:szCs w:val="28"/>
        </w:rPr>
        <w:t xml:space="preserve">          А.В. Хмельниченко</w:t>
      </w:r>
    </w:p>
    <w:p w:rsidR="00F071A6" w:rsidRDefault="00F071A6">
      <w:pPr>
        <w:rPr>
          <w:sz w:val="16"/>
          <w:szCs w:val="16"/>
        </w:rPr>
      </w:pPr>
    </w:p>
    <w:p w:rsidR="00A22935" w:rsidRPr="00A22935" w:rsidRDefault="00A22935">
      <w:pPr>
        <w:rPr>
          <w:sz w:val="16"/>
          <w:szCs w:val="16"/>
        </w:rPr>
      </w:pPr>
    </w:p>
    <w:p w:rsidR="00E63070" w:rsidRDefault="00F72113">
      <w:pPr>
        <w:jc w:val="both"/>
        <w:rPr>
          <w:sz w:val="16"/>
        </w:rPr>
      </w:pPr>
      <w:r>
        <w:rPr>
          <w:sz w:val="16"/>
        </w:rPr>
        <w:t>Постановление вносит отдел</w:t>
      </w:r>
    </w:p>
    <w:p w:rsidR="00E63070" w:rsidRDefault="00F72113">
      <w:pPr>
        <w:jc w:val="both"/>
        <w:rPr>
          <w:sz w:val="16"/>
        </w:rPr>
      </w:pPr>
      <w:r>
        <w:rPr>
          <w:sz w:val="16"/>
        </w:rPr>
        <w:t>жилищно-коммунального хозяйства,</w:t>
      </w:r>
    </w:p>
    <w:p w:rsidR="00E63070" w:rsidRDefault="00F72113">
      <w:pPr>
        <w:jc w:val="both"/>
        <w:rPr>
          <w:sz w:val="16"/>
        </w:rPr>
      </w:pPr>
      <w:r>
        <w:rPr>
          <w:sz w:val="16"/>
        </w:rPr>
        <w:t>благоустройства и строительства</w:t>
      </w:r>
    </w:p>
    <w:p w:rsidR="00E63070" w:rsidRDefault="00F72113">
      <w:pPr>
        <w:jc w:val="both"/>
        <w:rPr>
          <w:sz w:val="16"/>
        </w:rPr>
      </w:pPr>
      <w:r>
        <w:rPr>
          <w:sz w:val="16"/>
        </w:rPr>
        <w:t>Малаховская А.К.</w:t>
      </w:r>
    </w:p>
    <w:sectPr w:rsidR="00E63070" w:rsidSect="005B5757">
      <w:footerReference w:type="default" r:id="rId7"/>
      <w:pgSz w:w="11906" w:h="16838"/>
      <w:pgMar w:top="899" w:right="851" w:bottom="1079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FE" w:rsidRDefault="00C576FE">
      <w:r>
        <w:separator/>
      </w:r>
    </w:p>
  </w:endnote>
  <w:endnote w:type="continuationSeparator" w:id="0">
    <w:p w:rsidR="00C576FE" w:rsidRDefault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70" w:rsidRDefault="00A546EC">
    <w:pPr>
      <w:framePr w:wrap="around" w:vAnchor="text" w:hAnchor="margin" w:xAlign="right" w:y="1"/>
    </w:pPr>
    <w:r>
      <w:rPr>
        <w:rStyle w:val="ac"/>
      </w:rPr>
      <w:fldChar w:fldCharType="begin"/>
    </w:r>
    <w:r w:rsidR="00F72113">
      <w:rPr>
        <w:rStyle w:val="ac"/>
      </w:rPr>
      <w:instrText xml:space="preserve">PAGE </w:instrText>
    </w:r>
    <w:r>
      <w:rPr>
        <w:rStyle w:val="ac"/>
      </w:rPr>
      <w:fldChar w:fldCharType="separate"/>
    </w:r>
    <w:r w:rsidR="00093CE6">
      <w:rPr>
        <w:rStyle w:val="ac"/>
        <w:noProof/>
      </w:rPr>
      <w:t>1</w:t>
    </w:r>
    <w:r>
      <w:rPr>
        <w:rStyle w:val="ac"/>
      </w:rPr>
      <w:fldChar w:fldCharType="end"/>
    </w:r>
  </w:p>
  <w:p w:rsidR="00E63070" w:rsidRDefault="00E630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FE" w:rsidRDefault="00C576FE">
      <w:r>
        <w:separator/>
      </w:r>
    </w:p>
  </w:footnote>
  <w:footnote w:type="continuationSeparator" w:id="0">
    <w:p w:rsidR="00C576FE" w:rsidRDefault="00C5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0F0"/>
    <w:multiLevelType w:val="multilevel"/>
    <w:tmpl w:val="472008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070"/>
    <w:rsid w:val="00005D81"/>
    <w:rsid w:val="00035CB8"/>
    <w:rsid w:val="00093CE6"/>
    <w:rsid w:val="0012554B"/>
    <w:rsid w:val="00147534"/>
    <w:rsid w:val="00161D28"/>
    <w:rsid w:val="001F755A"/>
    <w:rsid w:val="00237337"/>
    <w:rsid w:val="002C53B7"/>
    <w:rsid w:val="00401170"/>
    <w:rsid w:val="005B5757"/>
    <w:rsid w:val="00773DE8"/>
    <w:rsid w:val="00792904"/>
    <w:rsid w:val="0084523E"/>
    <w:rsid w:val="008954FE"/>
    <w:rsid w:val="008B6357"/>
    <w:rsid w:val="008B655A"/>
    <w:rsid w:val="00927808"/>
    <w:rsid w:val="009B1069"/>
    <w:rsid w:val="009F14BE"/>
    <w:rsid w:val="00A22935"/>
    <w:rsid w:val="00A5388D"/>
    <w:rsid w:val="00A546EC"/>
    <w:rsid w:val="00B26E7F"/>
    <w:rsid w:val="00BC0A61"/>
    <w:rsid w:val="00C576FE"/>
    <w:rsid w:val="00CF6712"/>
    <w:rsid w:val="00D51B06"/>
    <w:rsid w:val="00D560C0"/>
    <w:rsid w:val="00D91905"/>
    <w:rsid w:val="00E3731F"/>
    <w:rsid w:val="00E63070"/>
    <w:rsid w:val="00EF2B1F"/>
    <w:rsid w:val="00F0188D"/>
    <w:rsid w:val="00F04615"/>
    <w:rsid w:val="00F071A6"/>
    <w:rsid w:val="00F355BC"/>
    <w:rsid w:val="00F7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3585"/>
  <w15:docId w15:val="{9E99FADE-CB76-4680-AD0E-26DC1FCD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B575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B57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5B575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B575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B575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B575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B5757"/>
    <w:rPr>
      <w:sz w:val="24"/>
    </w:rPr>
  </w:style>
  <w:style w:type="paragraph" w:customStyle="1" w:styleId="12">
    <w:name w:val="Основной шрифт абзаца1"/>
    <w:rsid w:val="005B5757"/>
  </w:style>
  <w:style w:type="paragraph" w:styleId="21">
    <w:name w:val="toc 2"/>
    <w:next w:val="a"/>
    <w:link w:val="22"/>
    <w:uiPriority w:val="39"/>
    <w:rsid w:val="005B575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B5757"/>
    <w:rPr>
      <w:rFonts w:ascii="XO Thames" w:hAnsi="XO Thames"/>
      <w:sz w:val="28"/>
    </w:rPr>
  </w:style>
  <w:style w:type="paragraph" w:styleId="a3">
    <w:name w:val="footer"/>
    <w:basedOn w:val="a"/>
    <w:link w:val="a4"/>
    <w:rsid w:val="005B57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5B5757"/>
    <w:rPr>
      <w:sz w:val="24"/>
    </w:rPr>
  </w:style>
  <w:style w:type="paragraph" w:styleId="41">
    <w:name w:val="toc 4"/>
    <w:next w:val="a"/>
    <w:link w:val="42"/>
    <w:uiPriority w:val="39"/>
    <w:rsid w:val="005B575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B575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B575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B575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B575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B575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B5757"/>
    <w:rPr>
      <w:rFonts w:ascii="XO Thames" w:hAnsi="XO Thames"/>
      <w:b/>
      <w:sz w:val="26"/>
    </w:rPr>
  </w:style>
  <w:style w:type="paragraph" w:customStyle="1" w:styleId="Postan">
    <w:name w:val="Postan"/>
    <w:basedOn w:val="a"/>
    <w:link w:val="Postan0"/>
    <w:rsid w:val="005B5757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B5757"/>
    <w:rPr>
      <w:sz w:val="28"/>
    </w:rPr>
  </w:style>
  <w:style w:type="paragraph" w:styleId="31">
    <w:name w:val="toc 3"/>
    <w:next w:val="a"/>
    <w:link w:val="32"/>
    <w:uiPriority w:val="39"/>
    <w:rsid w:val="005B575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B575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B575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B5757"/>
    <w:rPr>
      <w:rFonts w:ascii="AG Souvenir" w:hAnsi="AG Souvenir"/>
      <w:b/>
      <w:spacing w:val="38"/>
      <w:sz w:val="28"/>
    </w:rPr>
  </w:style>
  <w:style w:type="paragraph" w:styleId="a5">
    <w:name w:val="Balloon Text"/>
    <w:basedOn w:val="a"/>
    <w:link w:val="a6"/>
    <w:rsid w:val="005B5757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5B5757"/>
    <w:rPr>
      <w:rFonts w:ascii="Tahoma" w:hAnsi="Tahoma"/>
      <w:sz w:val="16"/>
    </w:rPr>
  </w:style>
  <w:style w:type="paragraph" w:customStyle="1" w:styleId="13">
    <w:name w:val="Гиперссылка1"/>
    <w:link w:val="a7"/>
    <w:rsid w:val="005B5757"/>
    <w:rPr>
      <w:color w:val="0000FF"/>
      <w:u w:val="single"/>
    </w:rPr>
  </w:style>
  <w:style w:type="character" w:styleId="a7">
    <w:name w:val="Hyperlink"/>
    <w:link w:val="13"/>
    <w:rsid w:val="005B5757"/>
    <w:rPr>
      <w:color w:val="0000FF"/>
      <w:u w:val="single"/>
    </w:rPr>
  </w:style>
  <w:style w:type="paragraph" w:customStyle="1" w:styleId="Footnote">
    <w:name w:val="Footnote"/>
    <w:link w:val="Footnote0"/>
    <w:rsid w:val="005B575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B575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B575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B575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B575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B575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B575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B5757"/>
    <w:rPr>
      <w:rFonts w:ascii="XO Thames" w:hAnsi="XO Thames"/>
      <w:sz w:val="28"/>
    </w:rPr>
  </w:style>
  <w:style w:type="paragraph" w:styleId="a8">
    <w:name w:val="Body Text Indent"/>
    <w:basedOn w:val="a"/>
    <w:link w:val="a9"/>
    <w:rsid w:val="005B5757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1"/>
    <w:link w:val="a8"/>
    <w:rsid w:val="005B5757"/>
    <w:rPr>
      <w:sz w:val="28"/>
    </w:rPr>
  </w:style>
  <w:style w:type="paragraph" w:styleId="8">
    <w:name w:val="toc 8"/>
    <w:next w:val="a"/>
    <w:link w:val="80"/>
    <w:uiPriority w:val="39"/>
    <w:rsid w:val="005B575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B5757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5B5757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B5757"/>
    <w:rPr>
      <w:rFonts w:ascii="Arial" w:hAnsi="Arial"/>
    </w:rPr>
  </w:style>
  <w:style w:type="paragraph" w:styleId="51">
    <w:name w:val="toc 5"/>
    <w:next w:val="a"/>
    <w:link w:val="52"/>
    <w:uiPriority w:val="39"/>
    <w:rsid w:val="005B575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B575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5B5757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5B5757"/>
    <w:rPr>
      <w:sz w:val="24"/>
    </w:rPr>
  </w:style>
  <w:style w:type="paragraph" w:styleId="aa">
    <w:name w:val="Subtitle"/>
    <w:next w:val="a"/>
    <w:link w:val="ab"/>
    <w:uiPriority w:val="11"/>
    <w:qFormat/>
    <w:rsid w:val="005B5757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5B5757"/>
    <w:rPr>
      <w:rFonts w:ascii="XO Thames" w:hAnsi="XO Thames"/>
      <w:i/>
      <w:sz w:val="24"/>
    </w:rPr>
  </w:style>
  <w:style w:type="paragraph" w:customStyle="1" w:styleId="16">
    <w:name w:val="Номер страницы1"/>
    <w:basedOn w:val="12"/>
    <w:link w:val="ac"/>
    <w:rsid w:val="005B5757"/>
  </w:style>
  <w:style w:type="character" w:styleId="ac">
    <w:name w:val="page number"/>
    <w:basedOn w:val="a0"/>
    <w:link w:val="16"/>
    <w:rsid w:val="005B5757"/>
  </w:style>
  <w:style w:type="paragraph" w:styleId="ad">
    <w:name w:val="Title"/>
    <w:next w:val="a"/>
    <w:link w:val="ae"/>
    <w:uiPriority w:val="10"/>
    <w:qFormat/>
    <w:rsid w:val="005B575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sid w:val="005B575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B575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B5757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24</cp:revision>
  <cp:lastPrinted>2024-02-21T12:33:00Z</cp:lastPrinted>
  <dcterms:created xsi:type="dcterms:W3CDTF">2023-12-22T11:05:00Z</dcterms:created>
  <dcterms:modified xsi:type="dcterms:W3CDTF">2024-03-12T06:16:00Z</dcterms:modified>
</cp:coreProperties>
</file>