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B9" w:rsidRPr="007865B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865B9">
        <w:rPr>
          <w:rStyle w:val="a5"/>
          <w:b/>
          <w:bCs/>
          <w:i w:val="0"/>
          <w:color w:val="000000"/>
          <w:sz w:val="28"/>
          <w:szCs w:val="28"/>
        </w:rPr>
        <w:t xml:space="preserve">И Н Ф О </w:t>
      </w:r>
      <w:proofErr w:type="gramStart"/>
      <w:r w:rsidRPr="007865B9">
        <w:rPr>
          <w:rStyle w:val="a5"/>
          <w:b/>
          <w:bCs/>
          <w:i w:val="0"/>
          <w:color w:val="000000"/>
          <w:sz w:val="28"/>
          <w:szCs w:val="28"/>
        </w:rPr>
        <w:t>Р</w:t>
      </w:r>
      <w:proofErr w:type="gramEnd"/>
      <w:r w:rsidRPr="007865B9">
        <w:rPr>
          <w:rStyle w:val="a5"/>
          <w:b/>
          <w:bCs/>
          <w:i w:val="0"/>
          <w:color w:val="000000"/>
          <w:sz w:val="28"/>
          <w:szCs w:val="28"/>
        </w:rPr>
        <w:t xml:space="preserve"> М А Ц И Я</w:t>
      </w:r>
    </w:p>
    <w:p w:rsidR="007865B9" w:rsidRPr="0061266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7865B9" w:rsidRPr="0061266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>
        <w:rPr>
          <w:rStyle w:val="a4"/>
          <w:color w:val="000000"/>
          <w:sz w:val="28"/>
          <w:szCs w:val="28"/>
        </w:rPr>
        <w:t>Сальскому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городскому поселению по состоянию </w:t>
      </w:r>
      <w:r w:rsidR="00D80876">
        <w:rPr>
          <w:rStyle w:val="a4"/>
          <w:color w:val="000000"/>
          <w:sz w:val="28"/>
          <w:szCs w:val="28"/>
        </w:rPr>
        <w:t>за 2023</w:t>
      </w:r>
      <w:r>
        <w:rPr>
          <w:rStyle w:val="a4"/>
          <w:color w:val="000000"/>
          <w:sz w:val="28"/>
          <w:szCs w:val="28"/>
        </w:rPr>
        <w:t xml:space="preserve"> г.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5B9" w:rsidRDefault="007865B9" w:rsidP="00786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F1">
        <w:rPr>
          <w:rFonts w:ascii="Times New Roman" w:hAnsi="Times New Roman" w:cs="Times New Roman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Сальского городского поселения зарегистрировано </w:t>
      </w:r>
      <w:r w:rsidR="00C42055">
        <w:rPr>
          <w:rFonts w:ascii="Times New Roman" w:hAnsi="Times New Roman" w:cs="Times New Roman"/>
          <w:sz w:val="28"/>
          <w:szCs w:val="28"/>
        </w:rPr>
        <w:t>2</w:t>
      </w:r>
      <w:r w:rsidR="00D80876">
        <w:rPr>
          <w:rFonts w:ascii="Times New Roman" w:hAnsi="Times New Roman" w:cs="Times New Roman"/>
          <w:sz w:val="28"/>
          <w:szCs w:val="28"/>
        </w:rPr>
        <w:t>51</w:t>
      </w:r>
      <w:r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 w:rsidRPr="001517F1">
        <w:rPr>
          <w:rFonts w:ascii="Times New Roman" w:hAnsi="Times New Roman" w:cs="Times New Roman"/>
          <w:sz w:val="28"/>
          <w:szCs w:val="28"/>
        </w:rPr>
        <w:t>юридическ</w:t>
      </w:r>
      <w:r w:rsidR="00D80876">
        <w:rPr>
          <w:rFonts w:ascii="Times New Roman" w:hAnsi="Times New Roman" w:cs="Times New Roman"/>
          <w:sz w:val="28"/>
          <w:szCs w:val="28"/>
        </w:rPr>
        <w:t>ое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лиц</w:t>
      </w:r>
      <w:r w:rsidR="00D80876">
        <w:rPr>
          <w:rFonts w:ascii="Times New Roman" w:hAnsi="Times New Roman" w:cs="Times New Roman"/>
          <w:sz w:val="28"/>
          <w:szCs w:val="28"/>
        </w:rPr>
        <w:t>о</w:t>
      </w:r>
      <w:r w:rsidRPr="001517F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517F1" w:rsidRPr="001517F1">
        <w:rPr>
          <w:rFonts w:ascii="Times New Roman" w:hAnsi="Times New Roman" w:cs="Times New Roman"/>
          <w:sz w:val="28"/>
          <w:szCs w:val="28"/>
        </w:rPr>
        <w:t>38</w:t>
      </w:r>
      <w:r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 w:rsidRPr="001517F1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1517F1">
        <w:rPr>
          <w:rFonts w:ascii="Times New Roman" w:hAnsi="Times New Roman" w:cs="Times New Roman"/>
          <w:sz w:val="28"/>
          <w:szCs w:val="28"/>
        </w:rPr>
        <w:t xml:space="preserve">, </w:t>
      </w:r>
      <w:r w:rsidR="00D80876">
        <w:rPr>
          <w:rFonts w:ascii="Times New Roman" w:hAnsi="Times New Roman" w:cs="Times New Roman"/>
          <w:sz w:val="28"/>
          <w:szCs w:val="28"/>
        </w:rPr>
        <w:t>209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F1" w:rsidRPr="001517F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517F1" w:rsidRPr="001517F1">
        <w:rPr>
          <w:rFonts w:ascii="Times New Roman" w:hAnsi="Times New Roman" w:cs="Times New Roman"/>
          <w:sz w:val="28"/>
          <w:szCs w:val="28"/>
        </w:rPr>
        <w:t>, 4 средних</w:t>
      </w:r>
      <w:r w:rsidRPr="001517F1">
        <w:rPr>
          <w:rFonts w:ascii="Times New Roman" w:hAnsi="Times New Roman" w:cs="Times New Roman"/>
          <w:sz w:val="28"/>
          <w:szCs w:val="28"/>
        </w:rPr>
        <w:t xml:space="preserve">; и </w:t>
      </w:r>
      <w:r w:rsidR="00C42055">
        <w:rPr>
          <w:rFonts w:ascii="Times New Roman" w:hAnsi="Times New Roman" w:cs="Times New Roman"/>
          <w:sz w:val="28"/>
          <w:szCs w:val="28"/>
        </w:rPr>
        <w:t>1</w:t>
      </w:r>
      <w:r w:rsidR="00D80876">
        <w:rPr>
          <w:rFonts w:ascii="Times New Roman" w:hAnsi="Times New Roman" w:cs="Times New Roman"/>
          <w:sz w:val="28"/>
          <w:szCs w:val="28"/>
        </w:rPr>
        <w:t>675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C42055">
        <w:rPr>
          <w:rFonts w:ascii="Times New Roman" w:hAnsi="Times New Roman" w:cs="Times New Roman"/>
          <w:sz w:val="28"/>
          <w:szCs w:val="28"/>
        </w:rPr>
        <w:t>ей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, </w:t>
      </w:r>
      <w:r w:rsidRPr="001517F1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1517F1" w:rsidRPr="001517F1">
        <w:rPr>
          <w:rFonts w:ascii="Times New Roman" w:hAnsi="Times New Roman" w:cs="Times New Roman"/>
          <w:sz w:val="28"/>
          <w:szCs w:val="28"/>
        </w:rPr>
        <w:t>13 малых предприятий, 1</w:t>
      </w:r>
      <w:r w:rsidR="00D80876">
        <w:rPr>
          <w:rFonts w:ascii="Times New Roman" w:hAnsi="Times New Roman" w:cs="Times New Roman"/>
          <w:sz w:val="28"/>
          <w:szCs w:val="28"/>
        </w:rPr>
        <w:t>662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F1" w:rsidRPr="001517F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517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11" w:type="dxa"/>
        <w:tblInd w:w="97" w:type="dxa"/>
        <w:tblLook w:val="04A0"/>
      </w:tblPr>
      <w:tblGrid>
        <w:gridCol w:w="546"/>
        <w:gridCol w:w="8970"/>
        <w:gridCol w:w="656"/>
      </w:tblGrid>
      <w:tr w:rsidR="00B278D4" w:rsidRPr="00B278D4" w:rsidTr="00B278D4">
        <w:trPr>
          <w:trHeight w:val="300"/>
        </w:trPr>
        <w:tc>
          <w:tcPr>
            <w:tcW w:w="3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278D4" w:rsidRPr="00B278D4" w:rsidRDefault="00B278D4" w:rsidP="00B2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9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278D4" w:rsidRPr="00B278D4" w:rsidRDefault="00B278D4" w:rsidP="00B2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278D4" w:rsidRPr="00B278D4" w:rsidRDefault="00B278D4" w:rsidP="00B2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01.11.11 Выращивание пшеницы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01.46 Разведение свиней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01.49 Разведение прочих животных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 Рыболовство пресноводное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 Рыбоводство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 Рыбоводство пресноводное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03.22.2 Рыбоводство пресноводное пастбищное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03.22.3 Рыбоводство прудовое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09.90 Предоставление услуг в других областях добычи полезных ископаемых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 Переработка и консервирование мяса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10.13.1 Производство соленого, вареного, 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запеченого</w:t>
            </w:r>
            <w:proofErr w:type="spell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копченого, вяленого и прочего мяса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 Переработка и консервирование рыбы, ракообразных и моллюсков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10.41.2 Производство нерафинированных растительных масел и их фракций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10.51.1 Производство питьевого молока и питьевых сливок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10.71.1 Производство хлеба и хлебобулочных изделий недлительного хранения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10.72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10.92 Производство готовых кормов для непродуктивных животных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 Производство пива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13.30.5 Нанесение рисунка на текстильные изделия и готовую одежду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13.92 Производство готовых текстильных изделий, кроме одежды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13.99 Производство прочих текстильных изделий,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 Производство одежды из кожи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 Производство спецодежды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14.13.21 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14.13.22 Производство верхней одежды из текстильных материалов, кроме трикотажных или вязаных, для женщин или девочек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Производство меховых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 Производство обуви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 Деятельность полиграфическая и предоставление услуг в этой области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 Копирование записанных носителей информации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 Производство фармацевтических субстанций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 Производство лекарственных препаратов и материалов, применяемых в медицинских целях и ветеринарии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22.29 Производство прочих пластмассовых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 Производство кирпича, черепицы и прочих строительных изделий из обожженной глины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23.63 Производство товарного бетона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 Производство прочих изделий из гипса, бетона или цемента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23.70.2 Резка, обработка и отделка камня для памятников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23.99.3 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24.10.6 Производство сортового горячекатаного проката и катанки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 Производство металлических дверей и окон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 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28.30 Производство машин и оборудования для сельского и лесного хозяйства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28.41.2 Производство 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кузнечно-прессового</w:t>
            </w:r>
            <w:proofErr w:type="spell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 Производство мебели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 Производство кухонной мебели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32.30 Производство спортивных товаров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33.11 Ремонт металлоизделий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 Ремонт машин и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 Ремонт электронного и оптического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33.17 Ремонт и техническое обслуживание прочих транспортных средств и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35.30.3 Распределение пара и горячей воды (тепловой энергии)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 Сбор неопасных отходов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 Сбор опасных отходов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38.32.2 Обработка отходов и лома драгоценных металлов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38.32.5 Утилизация вторичных неметаллических ресурсов во вторичное сырье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43.11 Разборка и снос зданий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 Подготовка строительной площадки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43.12.3 Производство земляных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43.13 Разведочное бурение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 Работы строительные отделочные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 Производство штукатурных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43.32.3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43.33 Работы по устройству покрытий полов и облицовке стен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43.91 Производство кровельных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43.99.1 Работы гидроизоляционные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43.99.4 Работы бетонные и железобетонные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43.99.5 Работы по монтажу стальных строительных конструкций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43.99.6 Работы каменные и кирпичные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43.99.9 Работы строительные специализированные, не включенные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 Торговля легковыми автомобилями и грузовыми автомобилями малой грузоподъемности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45.11.2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 Техническое обслуживание и ремонт автотранспортных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45.32.1 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 Торговля розничная автомобильными деталями, узлами и принадлежностями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45.32.29 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45.40.2 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 Торговля оптовая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46.11.31 Деятельность агентов по оптовой торговле зерном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46.13.2 Деятельность агентов по оптовой торговле строительными материалами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46.17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46.17.21 Деятельность агентов по оптовой торговле безалкогольными напитками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46.18 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46.21.13 Торговля оптовая масличными семенами и маслосодержащими плодами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46.21.14 Торговля оптовая кормами для сельскохозяйственных животных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46.31 Торговля оптовая фруктами и овощами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46.31.12 Торговля оптовая прочими свежими овощами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46.32.3 Торговля оптовая консервами из мяса и мяса птицы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46.33.2 Торговля оптовая яйцами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 Торговля оптовая напитками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46.34.1 Торговля оптовая соками, минеральной водой и прочими безалкогольными напитками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46.34.23 Торговля оптовая пивом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46.35 Торговля оптовая табачными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46.36.3 Торговля оптовая мучными кондитерскими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 Торговля оптовая прочими пищевыми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46.38.24 Торговля оптовая крупами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46.38.29 Торговля оптовая прочими пищевыми продуктами, не включенными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46.45 Торговля оптовая парфюмерными и косметическими товарами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46.49.44 Торговля оптовая изделиями из кожи и дорожными аксессуарами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46.61.1 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46.62.2 Торговля оптовая металлообрабатывающими станками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46.71.1 Торговля оптовая твердым топливом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46.77 Торговля оптовая отходами и ломом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47.11.2 Торговля розничная 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незамороженными</w:t>
            </w:r>
            <w:proofErr w:type="spell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47.23.1 Торговля розничная рыбой и морепродуктами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 Торговля розничная кондитерскими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47.24.21 Торговля розничная мучными кондитерскими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47.24.22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47.25.2 Торговля розничная безалкогольными напитками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 Торговля розничная молочными продуктами и яйцами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47.29.11 Торговля розничная молочными продуктами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47.29.12 Торговля розничная яйцами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 Торговля розничная прочими пищевыми продуктами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47.29.35 Торговля розничная чаем, кофе, какао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47.51.1 Торговля розничная текстильными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47.52.1 Торговля розничная скобяными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47.52.2 Торговля розничная лакокрасочными материалами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47.52.6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47.52.71 Торговля розничная пиломатериалами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47.52.72 Торговля розничная кирпичом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47.52.73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 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47.53.2 Торговля розничная портьерами, тюлевыми занавесями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47.53.3 Торговля розничная обоями и напольными покрытиями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47.59.3 Торговля розничная осветительными приборами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47.59.9 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47.61 Торговля розничная книгами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47.63.1 Торговля розничная музыкальными записями, 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аудиолентами</w:t>
            </w:r>
            <w:proofErr w:type="spell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компакт-дисками и кассетами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47.64.1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47.71.2 Торговля розничная нательным бельем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47.71.5 Торговля розничная спортивной одеждой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47.71.6 Торговля розничная чулочно-носочными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47.71.7 Торговля розничная головными уборами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47.71.8 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47.75.2 Торговля розничная туалетным и хозяйственным мылом в специализированных </w:t>
            </w: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47.75.3 Торговля розничная предметами личной гигиены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 Торговля розничная часами и ювелирными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47.77.1 Торговля розничная часами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47.77.2 Торговля розничная ювелирными изделиями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47.78.2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47.79.2 Торговля розничная букинистическими книгами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47.81.2 Торговля розничная на рынках пищевыми продуктами, напитками и табачной продукцией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47.82.2 Торговля розничная на рынках текстилем, одеждой и обувью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47.89.1 Торговля розничная в нестационарных торговых объектах прочими товарами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47.89.2 Торговля розничная на рынках прочими товарами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 Торговля розничная вне магазинов, палаток, рынков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47.99.2 Деятельность по осуществлению торговли через автоматы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 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49.39.11 Регулярные перевозки пассажиров автобусами в междугородном сообщении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49.39.32 Перевозка пассажиров автобусами по туристическим или экскурсионным маршрутам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Деятельность воздушного и космического транспорта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 Деятельность по складированию и хранению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52.10.9 Хранение и складирование прочих грузов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 Деятельность вспомогательная, связанная с сухопутным транспортом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 Деятельность стоянок для 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52.21.29 Деятельность вспомогательная прочая, связанная с автомобильным транспортом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 Деятельность курьерская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55.90 Деятельность по предоставлению прочих мест для временного проживания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 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 Издание газет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 Издание прочих программных продуктов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59.14 Деятельность в области демонстрации кинофильмов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60.10 Деятельность в области радиовещания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 Деятельность консультативная и работы в области компьютерных технологий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62.03.13 Деятельность по сопровождению компьютерных систем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63.91 Деятельность информационных агентств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65.11 Страхование жизни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66.22 Деятельность страховых агентов и брокеров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68.20.1 Аренда и управление собственным или арендованным жилым недвижимым имуществом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68.31.52 Предоставление посреднических услуг при оценке нежилого недвижимого </w:t>
            </w: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 Деятельность в области права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 Деятельность в области архитектуры, связанная с созданием архитектурного объекта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 Кадастровая деятельность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 Технические испытания, исследования, анализ и сертификация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71.20.2 Судебно-экспертная деятельность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 Научные исследования и разработки в области естественных и технических наук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73.20.1 Исследование конъюнктуры рынка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74.10 </w:t>
            </w:r>
            <w:proofErr w:type="gram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 Деятельность ветеринарная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 Аренда и лизинг грузовых транспортных средств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77.32 Аренда и лизинг строительных машин и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77.39.1 Аренда и лизинг прочих сухопутных транспортных средств и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78.30 Деятельность по подбору персонала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 Деятельность охранных служб, в том числе частных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81.21.1 Деятельность по уборке квартир и частных домов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 Деятельность по чистке и уборке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81.29.1 Дезинфекция, дезинсекция, дератизация зданий, промышленного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81.29.9 Деятельность по чистке и уборке прочая,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82.11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 Образование в области спорта и отдыха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85.41.9 Образование дополнительное детей и взрослых, не включенное в другие </w:t>
            </w: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 Деятельность больничных организаций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 Общая врачебная практика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 Специальная врачебная практика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 Деятельность в области исполнительских искусств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93.13 Деятельность </w:t>
            </w:r>
            <w:proofErr w:type="spellStart"/>
            <w:proofErr w:type="gram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 Деятельность в области отдыха и развлечений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 Деятельность по организации отдыха и развлечений прочая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93.29.3 Организация обрядов (свадеб, юбилеев), в т.ч. музыкальное сопровождение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 Ремонт предметов личного потребления и хозяйственно-бытового назначения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 Ремонт бытовых приборов, домашнего и садового инвентаря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95.22.1 Ремонт бытовой техники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95.24 Ремонт мебели и предметов домашнего обихода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95.29.1 Ремонт одежды и текстильных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 Стирка и химическая чистка текстильных и меховых изделий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 Предоставление парикмахерских услуг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96.04 Деятельность </w:t>
            </w:r>
            <w:proofErr w:type="spell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</w:t>
            </w:r>
            <w:proofErr w:type="gramStart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оздоровительная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78D4" w:rsidRPr="00B278D4" w:rsidTr="00B278D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278D4" w:rsidRPr="00B278D4" w:rsidRDefault="00B278D4" w:rsidP="00B2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B278D4" w:rsidRDefault="00B278D4" w:rsidP="00786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055" w:rsidRPr="001517F1" w:rsidRDefault="00C42055" w:rsidP="00786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8D6" w:rsidRPr="00786860" w:rsidRDefault="000A08D6" w:rsidP="007865B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EFE" w:rsidRDefault="006F4EFE"/>
    <w:sectPr w:rsidR="006F4EFE" w:rsidSect="006F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5B9"/>
    <w:rsid w:val="000666F0"/>
    <w:rsid w:val="000756CF"/>
    <w:rsid w:val="0009175D"/>
    <w:rsid w:val="000A08D6"/>
    <w:rsid w:val="001517F1"/>
    <w:rsid w:val="00176015"/>
    <w:rsid w:val="001C519F"/>
    <w:rsid w:val="00326315"/>
    <w:rsid w:val="0069325A"/>
    <w:rsid w:val="006F4EFE"/>
    <w:rsid w:val="007804C7"/>
    <w:rsid w:val="007865B9"/>
    <w:rsid w:val="007C7B5D"/>
    <w:rsid w:val="007D2565"/>
    <w:rsid w:val="0080307F"/>
    <w:rsid w:val="00992306"/>
    <w:rsid w:val="00B278D4"/>
    <w:rsid w:val="00C42055"/>
    <w:rsid w:val="00CF7EFD"/>
    <w:rsid w:val="00D2261A"/>
    <w:rsid w:val="00D80876"/>
    <w:rsid w:val="00E54A64"/>
    <w:rsid w:val="00F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5B9"/>
    <w:rPr>
      <w:b/>
      <w:bCs/>
    </w:rPr>
  </w:style>
  <w:style w:type="character" w:styleId="a5">
    <w:name w:val="Emphasis"/>
    <w:basedOn w:val="a0"/>
    <w:uiPriority w:val="20"/>
    <w:qFormat/>
    <w:rsid w:val="007865B9"/>
    <w:rPr>
      <w:i/>
      <w:iCs/>
    </w:rPr>
  </w:style>
  <w:style w:type="character" w:styleId="a6">
    <w:name w:val="Hyperlink"/>
    <w:basedOn w:val="a0"/>
    <w:uiPriority w:val="99"/>
    <w:semiHidden/>
    <w:unhideWhenUsed/>
    <w:rsid w:val="00C420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42055"/>
    <w:rPr>
      <w:color w:val="800080"/>
      <w:u w:val="single"/>
    </w:rPr>
  </w:style>
  <w:style w:type="paragraph" w:customStyle="1" w:styleId="xl63">
    <w:name w:val="xl63"/>
    <w:basedOn w:val="a"/>
    <w:rsid w:val="00C4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205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78D4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2024-02-20T10:52:00Z</dcterms:created>
  <dcterms:modified xsi:type="dcterms:W3CDTF">2024-02-20T12:03:00Z</dcterms:modified>
</cp:coreProperties>
</file>