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0" w:rsidRPr="00A51B62" w:rsidRDefault="00336D60" w:rsidP="00336D60">
      <w:pPr>
        <w:jc w:val="center"/>
        <w:rPr>
          <w:b/>
          <w:sz w:val="28"/>
          <w:szCs w:val="28"/>
        </w:rPr>
      </w:pPr>
      <w:r w:rsidRPr="00A51B62">
        <w:rPr>
          <w:b/>
          <w:sz w:val="28"/>
          <w:szCs w:val="28"/>
        </w:rPr>
        <w:t>ИЗВЕЩЕНИЕ</w:t>
      </w:r>
    </w:p>
    <w:p w:rsidR="00336D60" w:rsidRDefault="00336D60" w:rsidP="00336D60">
      <w:pPr>
        <w:pStyle w:val="western"/>
        <w:ind w:left="-120"/>
        <w:jc w:val="both"/>
        <w:rPr>
          <w:i w:val="0"/>
          <w:iCs w:val="0"/>
        </w:rPr>
      </w:pPr>
      <w:proofErr w:type="gramStart"/>
      <w:r>
        <w:rPr>
          <w:b/>
          <w:bCs/>
          <w:i w:val="0"/>
          <w:iCs w:val="0"/>
          <w:sz w:val="24"/>
          <w:szCs w:val="24"/>
        </w:rPr>
        <w:t>Администрация Сальского городского поселения</w:t>
      </w:r>
      <w:r>
        <w:rPr>
          <w:i w:val="0"/>
          <w:iCs w:val="0"/>
          <w:sz w:val="24"/>
          <w:szCs w:val="24"/>
        </w:rPr>
        <w:t xml:space="preserve"> (далее – Арендодатель объявляет о проведении </w:t>
      </w:r>
      <w:r>
        <w:rPr>
          <w:i w:val="0"/>
          <w:iCs w:val="0"/>
          <w:color w:val="000000"/>
          <w:sz w:val="24"/>
          <w:szCs w:val="24"/>
        </w:rPr>
        <w:t>аукциона</w:t>
      </w:r>
      <w:r>
        <w:rPr>
          <w:i w:val="0"/>
          <w:iCs w:val="0"/>
          <w:sz w:val="24"/>
          <w:szCs w:val="24"/>
        </w:rPr>
        <w:t xml:space="preserve"> открытого по составу участников и по форме подачи предложений о цене в электронной форме, по продаже </w:t>
      </w:r>
      <w:r w:rsidRPr="008D60D9">
        <w:rPr>
          <w:i w:val="0"/>
          <w:iCs w:val="0"/>
          <w:sz w:val="24"/>
          <w:szCs w:val="24"/>
        </w:rPr>
        <w:t>гражданам и юридическим лиц</w:t>
      </w:r>
      <w:r>
        <w:rPr>
          <w:i w:val="0"/>
          <w:iCs w:val="0"/>
          <w:sz w:val="24"/>
          <w:szCs w:val="24"/>
        </w:rPr>
        <w:t>ам права на заключение договора</w:t>
      </w:r>
      <w:r w:rsidRPr="008D60D9">
        <w:rPr>
          <w:i w:val="0"/>
          <w:iCs w:val="0"/>
          <w:sz w:val="24"/>
          <w:szCs w:val="24"/>
        </w:rPr>
        <w:t xml:space="preserve"> аренды на земельны</w:t>
      </w:r>
      <w:r>
        <w:rPr>
          <w:i w:val="0"/>
          <w:iCs w:val="0"/>
          <w:sz w:val="24"/>
          <w:szCs w:val="24"/>
        </w:rPr>
        <w:t>й участок, расположенный</w:t>
      </w:r>
      <w:r w:rsidRPr="008D60D9">
        <w:rPr>
          <w:i w:val="0"/>
          <w:iCs w:val="0"/>
          <w:sz w:val="24"/>
          <w:szCs w:val="24"/>
        </w:rPr>
        <w:t xml:space="preserve"> на территории Сальского городского поселения</w:t>
      </w:r>
      <w:r>
        <w:rPr>
          <w:i w:val="0"/>
          <w:iCs w:val="0"/>
          <w:sz w:val="24"/>
          <w:szCs w:val="24"/>
        </w:rPr>
        <w:t>, (далее по тексту – Процедура).</w:t>
      </w:r>
      <w:proofErr w:type="gramEnd"/>
      <w:r>
        <w:rPr>
          <w:i w:val="0"/>
          <w:iCs w:val="0"/>
          <w:sz w:val="24"/>
          <w:szCs w:val="24"/>
        </w:rPr>
        <w:t xml:space="preserve"> Процедура проводится в порядке, установленном в настоящем Извещении о проведен</w:t>
      </w:r>
      <w:proofErr w:type="gramStart"/>
      <w:r>
        <w:rPr>
          <w:i w:val="0"/>
          <w:iCs w:val="0"/>
          <w:sz w:val="24"/>
          <w:szCs w:val="24"/>
        </w:rPr>
        <w:t>ии ау</w:t>
      </w:r>
      <w:proofErr w:type="gramEnd"/>
      <w:r>
        <w:rPr>
          <w:i w:val="0"/>
          <w:iCs w:val="0"/>
          <w:sz w:val="24"/>
          <w:szCs w:val="24"/>
        </w:rPr>
        <w:t xml:space="preserve">кциона </w:t>
      </w:r>
      <w:r w:rsidRPr="005466B4">
        <w:rPr>
          <w:i w:val="0"/>
          <w:sz w:val="24"/>
          <w:szCs w:val="24"/>
        </w:rPr>
        <w:t>по продаже гражданам и юридическим лицам права на заключение договора аренды на земельный участок</w:t>
      </w:r>
      <w:r>
        <w:rPr>
          <w:i w:val="0"/>
          <w:iCs w:val="0"/>
          <w:sz w:val="24"/>
          <w:szCs w:val="24"/>
        </w:rPr>
        <w:t xml:space="preserve"> (далее также – Информационное сообщение).</w:t>
      </w:r>
    </w:p>
    <w:tbl>
      <w:tblPr>
        <w:tblW w:w="99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12"/>
        <w:gridCol w:w="2093"/>
        <w:gridCol w:w="6804"/>
      </w:tblGrid>
      <w:tr w:rsidR="00336D60" w:rsidRPr="00336D60" w:rsidTr="00336D60">
        <w:trPr>
          <w:trHeight w:val="675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  <w:color w:val="000000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  <w:color w:val="000000"/>
              </w:rPr>
              <w:t>Арендодатель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color w:val="00000A"/>
              </w:rPr>
              <w:t>Администрация Сальского городского поселения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E6A95">
              <w:rPr>
                <w:color w:val="000000"/>
              </w:rPr>
              <w:t xml:space="preserve">Место нахождения: 347630, Ростовская область, </w:t>
            </w:r>
            <w:proofErr w:type="gramStart"/>
            <w:r w:rsidRPr="00AE6A95">
              <w:rPr>
                <w:color w:val="000000"/>
              </w:rPr>
              <w:t>г</w:t>
            </w:r>
            <w:proofErr w:type="gramEnd"/>
            <w:r w:rsidRPr="00AE6A95">
              <w:rPr>
                <w:color w:val="000000"/>
              </w:rPr>
              <w:t xml:space="preserve">. Сальск, </w:t>
            </w:r>
            <w:r w:rsidR="00AA73E2">
              <w:rPr>
                <w:color w:val="000000"/>
              </w:rPr>
              <w:t xml:space="preserve">          </w:t>
            </w:r>
            <w:r w:rsidRPr="00AE6A95">
              <w:rPr>
                <w:color w:val="000000"/>
              </w:rPr>
              <w:t>ул. Ленина, 21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color w:val="000000"/>
              </w:rPr>
              <w:t xml:space="preserve">Ответственное лицо продавца: </w:t>
            </w:r>
            <w:r w:rsidRPr="00AE6A95">
              <w:t>глава Администрации Сальского городского поселения – Игнатенко Иван Иванович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E6A95">
              <w:rPr>
                <w:color w:val="000000"/>
              </w:rPr>
              <w:t>Исполнитель – Соловьева Надежда Дмитриевна</w:t>
            </w:r>
          </w:p>
          <w:p w:rsidR="00336D60" w:rsidRP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E6A95">
              <w:rPr>
                <w:color w:val="000000"/>
              </w:rPr>
              <w:t>тел</w:t>
            </w:r>
            <w:r w:rsidRPr="00336D60">
              <w:rPr>
                <w:color w:val="000000"/>
              </w:rPr>
              <w:t xml:space="preserve">. (8863772) 5 15 </w:t>
            </w:r>
            <w:proofErr w:type="spellStart"/>
            <w:r w:rsidRPr="00336D60">
              <w:rPr>
                <w:color w:val="000000"/>
              </w:rPr>
              <w:t>15</w:t>
            </w:r>
            <w:proofErr w:type="spellEnd"/>
            <w:r w:rsidRPr="00336D60">
              <w:rPr>
                <w:color w:val="000000"/>
              </w:rPr>
              <w:t xml:space="preserve">; </w:t>
            </w:r>
            <w:r w:rsidRPr="00AE6A95">
              <w:rPr>
                <w:color w:val="000000"/>
                <w:lang w:val="en-US"/>
              </w:rPr>
              <w:t>e</w:t>
            </w:r>
            <w:r w:rsidRPr="00336D60">
              <w:rPr>
                <w:color w:val="000000"/>
              </w:rPr>
              <w:t>-</w:t>
            </w:r>
            <w:r w:rsidRPr="00AE6A95">
              <w:rPr>
                <w:color w:val="000000"/>
                <w:lang w:val="en-US"/>
              </w:rPr>
              <w:t>mail</w:t>
            </w:r>
            <w:r w:rsidRPr="00336D60">
              <w:rPr>
                <w:color w:val="000000"/>
              </w:rPr>
              <w:t xml:space="preserve">: </w:t>
            </w:r>
            <w:hyperlink r:id="rId4" w:history="1">
              <w:r w:rsidRPr="000163B8">
                <w:rPr>
                  <w:rStyle w:val="a3"/>
                  <w:lang w:val="en-US"/>
                </w:rPr>
                <w:t>salska</w:t>
              </w:r>
              <w:r w:rsidRPr="00336D60">
                <w:rPr>
                  <w:rStyle w:val="a3"/>
                </w:rPr>
                <w:t>@</w:t>
              </w:r>
              <w:r w:rsidRPr="000163B8">
                <w:rPr>
                  <w:rStyle w:val="a3"/>
                  <w:lang w:val="en-US"/>
                </w:rPr>
                <w:t>inbox</w:t>
              </w:r>
              <w:r w:rsidRPr="00336D60">
                <w:rPr>
                  <w:rStyle w:val="a3"/>
                </w:rPr>
                <w:t>.</w:t>
              </w:r>
              <w:r w:rsidRPr="000163B8">
                <w:rPr>
                  <w:rStyle w:val="a3"/>
                  <w:lang w:val="en-US"/>
                </w:rPr>
                <w:t>ru</w:t>
              </w:r>
            </w:hyperlink>
          </w:p>
          <w:p w:rsidR="00336D60" w:rsidRP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36D60" w:rsidTr="00336D60">
        <w:trPr>
          <w:trHeight w:val="1230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  <w:color w:val="000000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  <w:color w:val="000000"/>
              </w:rPr>
              <w:t>Электронная площадка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  <w:sz w:val="24"/>
                <w:szCs w:val="24"/>
              </w:rPr>
              <w:t>«РТС-тендер» (ООО «РТС-тендер»)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Место нахождения: 121151, г. Москва, </w:t>
            </w:r>
            <w:proofErr w:type="spellStart"/>
            <w:r w:rsidRPr="00AE6A95">
              <w:rPr>
                <w:i w:val="0"/>
                <w:iCs w:val="0"/>
                <w:sz w:val="24"/>
                <w:szCs w:val="24"/>
              </w:rPr>
              <w:t>наб</w:t>
            </w:r>
            <w:proofErr w:type="spellEnd"/>
            <w:r w:rsidRPr="00AE6A95">
              <w:rPr>
                <w:i w:val="0"/>
                <w:iCs w:val="0"/>
                <w:sz w:val="24"/>
                <w:szCs w:val="24"/>
              </w:rPr>
              <w:t>. Тараса Шевченко, д.23А, сектор</w:t>
            </w:r>
            <w:proofErr w:type="gramStart"/>
            <w:r w:rsidRPr="00AE6A95">
              <w:rPr>
                <w:i w:val="0"/>
                <w:iCs w:val="0"/>
                <w:sz w:val="24"/>
                <w:szCs w:val="24"/>
              </w:rPr>
              <w:t xml:space="preserve"> В</w:t>
            </w:r>
            <w:proofErr w:type="gramEnd"/>
            <w:r w:rsidRPr="00AE6A95">
              <w:rPr>
                <w:i w:val="0"/>
                <w:iCs w:val="0"/>
                <w:sz w:val="24"/>
                <w:szCs w:val="24"/>
              </w:rPr>
              <w:t>, 25 этаж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Сайт: </w:t>
            </w:r>
            <w:hyperlink r:id="rId5" w:history="1">
              <w:r w:rsidRPr="00AE6A95">
                <w:rPr>
                  <w:rStyle w:val="a3"/>
                  <w:i w:val="0"/>
                  <w:iCs w:val="0"/>
                  <w:sz w:val="24"/>
                  <w:szCs w:val="24"/>
                </w:rPr>
                <w:t>https://www.rts-tender.ru/</w:t>
              </w:r>
            </w:hyperlink>
            <w:r w:rsidRPr="00AE6A95">
              <w:rPr>
                <w:i w:val="0"/>
                <w:iCs w:val="0"/>
                <w:sz w:val="24"/>
                <w:szCs w:val="24"/>
              </w:rPr>
              <w:t xml:space="preserve"> (далее – электронная площадка)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AE6A95">
                <w:rPr>
                  <w:rStyle w:val="a3"/>
                  <w:i w:val="0"/>
                  <w:iCs w:val="0"/>
                  <w:sz w:val="24"/>
                  <w:szCs w:val="24"/>
                </w:rPr>
                <w:t>iSupport@rts-tender.ru</w:t>
              </w:r>
            </w:hyperlink>
            <w:r w:rsidRPr="00AE6A95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тел.: +7 (800) 775-58-00; +7 (499) 653-55-00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36D60" w:rsidTr="00336D60">
        <w:trPr>
          <w:trHeight w:val="1423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5466B4" w:rsidRDefault="00336D60" w:rsidP="00A66C11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E6A95">
              <w:rPr>
                <w:b/>
                <w:bCs/>
                <w:color w:val="000000"/>
              </w:rPr>
              <w:t>Предмет Процедуры, сведения о начальной цене земельного участка, шаге аукциона</w:t>
            </w:r>
          </w:p>
          <w:p w:rsidR="00336D60" w:rsidRPr="00FD55CE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C5231">
              <w:rPr>
                <w:b/>
                <w:color w:val="00000A"/>
              </w:rPr>
              <w:t>Сведения о технических условиях подключения объектов к сетям инженерно-технического обеспечения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A"/>
              </w:rPr>
            </w:pPr>
            <w:r w:rsidRPr="00AE6A95">
              <w:rPr>
                <w:b/>
                <w:bCs/>
                <w:color w:val="00000A"/>
              </w:rPr>
              <w:t>Лот № 1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>П</w:t>
            </w:r>
            <w:r w:rsidRPr="00AE6A95">
              <w:rPr>
                <w:color w:val="00000A"/>
              </w:rPr>
              <w:t>раво на заключение договора аренды земельного участка, государственная собственность на который не разграничена, находящегося в границах Сальского городского поселения, категория зе</w:t>
            </w:r>
            <w:r>
              <w:rPr>
                <w:color w:val="00000A"/>
              </w:rPr>
              <w:t>мель – земли населенных пунктов, вид разрешенного использования</w:t>
            </w:r>
            <w:r w:rsidRPr="00AE6A95">
              <w:rPr>
                <w:color w:val="00000A"/>
              </w:rPr>
              <w:t xml:space="preserve"> – </w:t>
            </w:r>
            <w:r>
              <w:rPr>
                <w:color w:val="00000A"/>
              </w:rPr>
              <w:t>для размещения объекта розничной торговли</w:t>
            </w:r>
            <w:r w:rsidRPr="00AE6A95">
              <w:rPr>
                <w:color w:val="00000A"/>
              </w:rPr>
              <w:t xml:space="preserve">, площадью </w:t>
            </w:r>
            <w:r>
              <w:rPr>
                <w:color w:val="00000A"/>
              </w:rPr>
              <w:t>170</w:t>
            </w:r>
            <w:r w:rsidRPr="00AE6A95">
              <w:rPr>
                <w:color w:val="00000A"/>
              </w:rPr>
              <w:t xml:space="preserve">,0 кв. м, кадастровый </w:t>
            </w:r>
            <w:r w:rsidR="00C6021F">
              <w:rPr>
                <w:color w:val="00000A"/>
              </w:rPr>
              <w:t xml:space="preserve">        </w:t>
            </w:r>
            <w:r w:rsidRPr="00AE6A95">
              <w:rPr>
                <w:color w:val="00000A"/>
              </w:rPr>
              <w:t>№ 61:57:</w:t>
            </w:r>
            <w:r>
              <w:rPr>
                <w:color w:val="00000A"/>
              </w:rPr>
              <w:t>0010318:47</w:t>
            </w:r>
            <w:r w:rsidRPr="00AE6A95">
              <w:rPr>
                <w:color w:val="00000A"/>
              </w:rPr>
              <w:t xml:space="preserve">, </w:t>
            </w:r>
            <w:r>
              <w:rPr>
                <w:color w:val="00000A"/>
              </w:rPr>
              <w:t xml:space="preserve"> Почтовый адрес: Ростовская область, Сальский район, </w:t>
            </w:r>
            <w:proofErr w:type="gramStart"/>
            <w:r>
              <w:rPr>
                <w:color w:val="00000A"/>
              </w:rPr>
              <w:t>г</w:t>
            </w:r>
            <w:proofErr w:type="gramEnd"/>
            <w:r>
              <w:rPr>
                <w:color w:val="00000A"/>
              </w:rPr>
              <w:t>. Сальск,           ул. Береговая, 40-а.</w:t>
            </w:r>
            <w:r w:rsidRPr="00AE6A95">
              <w:rPr>
                <w:color w:val="00000A"/>
              </w:rPr>
              <w:t xml:space="preserve">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color w:val="00000A"/>
              </w:rPr>
              <w:t xml:space="preserve">Земельный участок расположен в территориальной </w:t>
            </w:r>
            <w:r w:rsidRPr="00EF1F6E">
              <w:rPr>
                <w:color w:val="00000A"/>
                <w:u w:val="single"/>
              </w:rPr>
              <w:t xml:space="preserve">зоне </w:t>
            </w:r>
            <w:r w:rsidRPr="00EF1F6E">
              <w:rPr>
                <w:u w:val="single"/>
              </w:rPr>
              <w:t xml:space="preserve">ОД Многофункциональная общественно-деловая зона.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>Обременения, ограничения земельного участка: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 xml:space="preserve">Земельный участок не свободен от зеленого насаждения, спил зеленого насаждения возможен при условии компенсационной высадки зеленых насаждений с указанием места высадки.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>Согласно топографической съемке земельного участка, установлено, по центру земельного участка проходит газопровод низкого давления, санитарно-защитная зона – 2 метра.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 xml:space="preserve">Земельный участок не имеет подъездных путей.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color w:val="00000A"/>
              </w:rPr>
              <w:t>Земельный участок свободен от строений</w:t>
            </w:r>
            <w:r>
              <w:rPr>
                <w:color w:val="00000A"/>
              </w:rPr>
              <w:t>.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 w:rsidRPr="00AE6A95">
              <w:rPr>
                <w:color w:val="00000A"/>
              </w:rPr>
              <w:t xml:space="preserve">Техническая возможность подключения к сетям газоснабжения отсутствует, в связи с отсутствием достаточной пропускной способности ГРС Сальск. </w:t>
            </w:r>
            <w:proofErr w:type="gramStart"/>
            <w:r w:rsidRPr="00A301C3">
              <w:rPr>
                <w:color w:val="00000A"/>
              </w:rPr>
              <w:t>Информация о примерных сроках появления технической возможности подключения объектов капитального строительства к сети газораспределения исполнителя в результате реализации собственных, а так же финансируемых за счет сторонних источников, включая бюджетные, мероприятий отсутствует</w:t>
            </w:r>
            <w:r>
              <w:rPr>
                <w:color w:val="00000A"/>
              </w:rPr>
              <w:t xml:space="preserve"> (письмо Директора филиала ПАО «Газпром газораспределение Ростов-на-Дону» в г. Сальске Петренко В.В. от 14.12.2022 </w:t>
            </w:r>
            <w:proofErr w:type="spellStart"/>
            <w:r>
              <w:rPr>
                <w:color w:val="00000A"/>
              </w:rPr>
              <w:t>вх</w:t>
            </w:r>
            <w:proofErr w:type="spellEnd"/>
            <w:r>
              <w:rPr>
                <w:color w:val="00000A"/>
              </w:rPr>
              <w:t>. от 14.12.2022 № 95.31-ВХ/577)</w:t>
            </w:r>
            <w:r w:rsidRPr="00A301C3">
              <w:rPr>
                <w:color w:val="00000A"/>
              </w:rPr>
              <w:t>.</w:t>
            </w:r>
            <w:r w:rsidRPr="00AE6A95">
              <w:rPr>
                <w:color w:val="00000A"/>
              </w:rPr>
              <w:t xml:space="preserve"> </w:t>
            </w:r>
            <w:proofErr w:type="gramEnd"/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Техническая возможность технологического присоединения рассматриваемых </w:t>
            </w:r>
            <w:proofErr w:type="spellStart"/>
            <w:r>
              <w:rPr>
                <w:color w:val="00000A"/>
              </w:rPr>
              <w:t>энергопринимающих</w:t>
            </w:r>
            <w:proofErr w:type="spellEnd"/>
            <w:r>
              <w:rPr>
                <w:color w:val="00000A"/>
              </w:rPr>
              <w:t xml:space="preserve"> устройств имеется. </w:t>
            </w:r>
            <w:proofErr w:type="gramStart"/>
            <w:r w:rsidRPr="00AE6A95">
              <w:rPr>
                <w:color w:val="00000A"/>
              </w:rPr>
              <w:t xml:space="preserve">Присоединение к сетям электроснабжения сетевая организация осуществляет на основании Правил технологического присоединения </w:t>
            </w:r>
            <w:proofErr w:type="spellStart"/>
            <w:r w:rsidRPr="00AE6A95">
              <w:rPr>
                <w:color w:val="00000A"/>
              </w:rPr>
              <w:t>энергопринимающих</w:t>
            </w:r>
            <w:proofErr w:type="spellEnd"/>
            <w:r w:rsidRPr="00AE6A95">
              <w:rPr>
                <w:color w:val="00000A"/>
              </w:rPr>
              <w:t xml:space="preserve"> устройств потребителей электрической энергии, а также объектов </w:t>
            </w:r>
            <w:proofErr w:type="spellStart"/>
            <w:r w:rsidRPr="00AE6A95">
              <w:rPr>
                <w:color w:val="00000A"/>
              </w:rPr>
              <w:t>электросетевого</w:t>
            </w:r>
            <w:proofErr w:type="spellEnd"/>
            <w:r w:rsidRPr="00AE6A95">
              <w:rPr>
                <w:color w:val="00000A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РФ от </w:t>
            </w:r>
            <w:r>
              <w:rPr>
                <w:color w:val="00000A"/>
              </w:rPr>
              <w:t>27.12.2004 № 861 (письмо Главного инженера АО «</w:t>
            </w:r>
            <w:proofErr w:type="spellStart"/>
            <w:r>
              <w:rPr>
                <w:color w:val="00000A"/>
              </w:rPr>
              <w:t>Донэнерго</w:t>
            </w:r>
            <w:proofErr w:type="spellEnd"/>
            <w:r>
              <w:rPr>
                <w:color w:val="00000A"/>
              </w:rPr>
              <w:t>» филиал АО «</w:t>
            </w:r>
            <w:proofErr w:type="spellStart"/>
            <w:r>
              <w:rPr>
                <w:color w:val="00000A"/>
              </w:rPr>
              <w:t>Донэнерго</w:t>
            </w:r>
            <w:proofErr w:type="spellEnd"/>
            <w:r>
              <w:rPr>
                <w:color w:val="00000A"/>
              </w:rPr>
              <w:t xml:space="preserve">» </w:t>
            </w:r>
            <w:proofErr w:type="spellStart"/>
            <w:r>
              <w:rPr>
                <w:color w:val="00000A"/>
              </w:rPr>
              <w:t>Сальские</w:t>
            </w:r>
            <w:proofErr w:type="spellEnd"/>
            <w:r>
              <w:rPr>
                <w:color w:val="00000A"/>
              </w:rPr>
              <w:t xml:space="preserve"> межрайонные электрические сети </w:t>
            </w:r>
            <w:proofErr w:type="spellStart"/>
            <w:r>
              <w:rPr>
                <w:color w:val="00000A"/>
              </w:rPr>
              <w:t>Ляшова</w:t>
            </w:r>
            <w:proofErr w:type="spellEnd"/>
            <w:r>
              <w:rPr>
                <w:color w:val="00000A"/>
              </w:rPr>
              <w:t xml:space="preserve"> А.А. от 30.11.2022             № 3398 </w:t>
            </w:r>
            <w:proofErr w:type="spellStart"/>
            <w:r>
              <w:rPr>
                <w:color w:val="00000A"/>
              </w:rPr>
              <w:t>вх</w:t>
            </w:r>
            <w:proofErr w:type="spellEnd"/>
            <w:r>
              <w:rPr>
                <w:color w:val="00000A"/>
              </w:rPr>
              <w:t>. от 03.05.2023 № 95.31</w:t>
            </w:r>
            <w:proofErr w:type="gramEnd"/>
            <w:r>
              <w:rPr>
                <w:color w:val="00000A"/>
              </w:rPr>
              <w:t>-</w:t>
            </w:r>
            <w:proofErr w:type="gramStart"/>
            <w:r>
              <w:rPr>
                <w:color w:val="00000A"/>
              </w:rPr>
              <w:t>ВХ/851).</w:t>
            </w:r>
            <w:proofErr w:type="gramEnd"/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 w:rsidRPr="00AE6A95">
              <w:rPr>
                <w:color w:val="00000A"/>
              </w:rPr>
              <w:t>Техническая возможность подключения участка к инженерным сетям водоснабжения имеется при наличии технических условий</w:t>
            </w:r>
            <w:r>
              <w:rPr>
                <w:color w:val="00000A"/>
              </w:rPr>
              <w:t xml:space="preserve"> и разрешительной документации (письмо Главного инженер</w:t>
            </w:r>
            <w:proofErr w:type="gramStart"/>
            <w:r>
              <w:rPr>
                <w:color w:val="00000A"/>
              </w:rPr>
              <w:t>а ООО</w:t>
            </w:r>
            <w:proofErr w:type="gramEnd"/>
            <w:r>
              <w:rPr>
                <w:color w:val="00000A"/>
              </w:rPr>
              <w:t xml:space="preserve"> «Сальский Водоканал» Гавриленко Д.А. от 24.11.2022 № 10            </w:t>
            </w:r>
            <w:proofErr w:type="spellStart"/>
            <w:r>
              <w:rPr>
                <w:color w:val="00000A"/>
              </w:rPr>
              <w:t>вх</w:t>
            </w:r>
            <w:proofErr w:type="spellEnd"/>
            <w:r>
              <w:rPr>
                <w:color w:val="00000A"/>
              </w:rPr>
              <w:t xml:space="preserve">. от 27.04.2023 № 95.31-ВХ/806).    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Градостроительным планом земельного участка от 02.11.2022          № РФ-61-4-34-1-01-2022-0101 установлено: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Объекты капитального строительства в границах земельного участка – отсутствуют.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В пункте 2.3. Градостроительного плана земельного участка, указаны предельные (минимальные 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 </w:t>
            </w:r>
          </w:p>
          <w:p w:rsidR="00336D60" w:rsidRPr="001E2959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 w:rsidRPr="001E2959">
              <w:rPr>
                <w:color w:val="00000A"/>
              </w:rPr>
              <w:lastRenderedPageBreak/>
              <w:t>- Минимальная площадь земельного участка – 30 кв.</w:t>
            </w:r>
            <w:r>
              <w:rPr>
                <w:color w:val="00000A"/>
              </w:rPr>
              <w:t xml:space="preserve"> </w:t>
            </w:r>
            <w:r w:rsidRPr="001E2959">
              <w:rPr>
                <w:color w:val="00000A"/>
              </w:rPr>
              <w:t>м;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 w:rsidRPr="001E2959">
              <w:rPr>
                <w:color w:val="00000A"/>
              </w:rPr>
              <w:t>- Максимальная площадь земельного участка 2500 кв.</w:t>
            </w:r>
            <w:r>
              <w:rPr>
                <w:color w:val="00000A"/>
              </w:rPr>
              <w:t xml:space="preserve"> </w:t>
            </w:r>
            <w:r w:rsidRPr="001E2959">
              <w:rPr>
                <w:color w:val="00000A"/>
              </w:rPr>
              <w:t>м.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>- Минимальные отступы от границ земельного участка в целях определения места допустимого размещения объекта – 1 м;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>- Минимальный отступ от красной линии улицы до объектов – 5 м;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>-Минимальный отступ от красной линии проездов до объекта – 3м.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Предельное количество этажей 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>или) предельная высота зданий, строений, сооружений: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- Максимальное количество этажей – 2.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В пункте 7 Градостроительного плана земельного участка, информация о границах публичных сервитутов – отсутствует.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В пункте 8  Градостроительного плана земельного участка, номер и (или) наименование элемента планировочной структуры, в границах которого расположен земельный участок: информация отсутствует.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>В пункте 9 Градостроительного плана земельного участка,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округа: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Водоснабжение – согласно заключению АО «Водоканал»              от 15.08.2022 № 30, техническая возможность подключения земельного участка к инженерным сетям имеется при наличии технических условий и разрешительной документации.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>В пункте 10 Градостроительного плана земельного участка, указаны реквизиты нормативных правовых актов субъекта Российской Федерации, Муниципальных правовых актов, устанавливающих требования к благоустройству территории: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>- Решение Собрания депутатов Сальского городского поселения от 31.03.2017 № 52 «Об утверждении Правил землепользования и застройки Сальского городского поселения» (в редакции от 17.05.2021 № 348);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- Решение № 92 от 31.10.2017 «Об утверждении Правил благоустройства и санитарного содержания Сальского </w:t>
            </w:r>
            <w:r>
              <w:rPr>
                <w:color w:val="00000A"/>
              </w:rPr>
              <w:lastRenderedPageBreak/>
              <w:t xml:space="preserve">городского поселения» (в редакции от 28.06.2019 № 227).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В пункте 11 Градостроительного плана земельного участка, информация о красных линиях: совпадает с существующей линией застройки. 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 w:rsidRPr="00AE6A95">
              <w:rPr>
                <w:color w:val="00000A"/>
              </w:rPr>
              <w:t xml:space="preserve">Срок аренды земельного участка – </w:t>
            </w:r>
            <w:r w:rsidRPr="00AC1ADC">
              <w:rPr>
                <w:color w:val="00000A"/>
              </w:rPr>
              <w:t>2 года 6 месяцев.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 w:rsidRPr="00AE6A95">
              <w:rPr>
                <w:color w:val="00000A"/>
              </w:rPr>
              <w:t xml:space="preserve">Начальная цена предмета аукциона: </w:t>
            </w:r>
            <w:r>
              <w:rPr>
                <w:color w:val="00000A"/>
              </w:rPr>
              <w:t>18800</w:t>
            </w:r>
            <w:r w:rsidRPr="00AE6A95">
              <w:rPr>
                <w:color w:val="00000A"/>
              </w:rPr>
              <w:t xml:space="preserve"> рублей 00 копеек.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  <w:r w:rsidRPr="00AE6A95">
              <w:rPr>
                <w:color w:val="00000A"/>
              </w:rPr>
              <w:t xml:space="preserve">Шаг аукциона составляет 3% от начальной цены – </w:t>
            </w:r>
            <w:r>
              <w:rPr>
                <w:color w:val="00000A"/>
              </w:rPr>
              <w:t>564 рубля 00</w:t>
            </w:r>
            <w:r w:rsidRPr="00AC1ADC">
              <w:rPr>
                <w:color w:val="00000A"/>
              </w:rPr>
              <w:t xml:space="preserve"> копеек.</w:t>
            </w:r>
            <w:r w:rsidRPr="00AE6A95">
              <w:rPr>
                <w:color w:val="00000A"/>
              </w:rPr>
              <w:t xml:space="preserve"> 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color w:val="00000A"/>
              </w:rPr>
              <w:t xml:space="preserve">Размер задатка для участия в аукционе составляет 20% от начальной цены – </w:t>
            </w:r>
            <w:r>
              <w:rPr>
                <w:color w:val="00000A"/>
              </w:rPr>
              <w:t xml:space="preserve">3760 </w:t>
            </w:r>
            <w:r w:rsidRPr="00AC1ADC">
              <w:rPr>
                <w:color w:val="00000A"/>
              </w:rPr>
              <w:t>рублей 00</w:t>
            </w:r>
            <w:r w:rsidRPr="00AE6A95">
              <w:rPr>
                <w:color w:val="00000A"/>
              </w:rPr>
              <w:t xml:space="preserve"> копеек</w:t>
            </w:r>
            <w:r w:rsidRPr="00AE6A95">
              <w:t>.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western"/>
              <w:spacing w:before="0" w:beforeAutospacing="0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1) Место подачи (приёма) Заявок: электронная площадка </w:t>
            </w:r>
            <w:hyperlink r:id="rId7" w:history="1">
              <w:r w:rsidRPr="00AE6A95">
                <w:rPr>
                  <w:rStyle w:val="a3"/>
                  <w:i w:val="0"/>
                  <w:iCs w:val="0"/>
                  <w:sz w:val="24"/>
                  <w:szCs w:val="24"/>
                </w:rPr>
                <w:t>www.rts-tender.ru</w:t>
              </w:r>
            </w:hyperlink>
            <w:r w:rsidRPr="00AE6A95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2) Дата и время начала подачи (приёма) Заявок: </w:t>
            </w:r>
            <w:r>
              <w:rPr>
                <w:i w:val="0"/>
                <w:iCs w:val="0"/>
                <w:sz w:val="24"/>
                <w:szCs w:val="24"/>
              </w:rPr>
              <w:t>14.06.2023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  <w:sz w:val="24"/>
                <w:szCs w:val="24"/>
              </w:rPr>
              <w:t>г. в 08:00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(МСК) Подача Заявок осуществляется круглосуточно.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3) Дата и время окончания подачи (приёма) Заявок: </w:t>
            </w:r>
            <w:r>
              <w:rPr>
                <w:i w:val="0"/>
                <w:iCs w:val="0"/>
                <w:sz w:val="24"/>
                <w:szCs w:val="24"/>
              </w:rPr>
              <w:t>13.07.2023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г. в 17:00 (МСК)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4) Дата определения участников: </w:t>
            </w:r>
            <w:r>
              <w:rPr>
                <w:i w:val="0"/>
                <w:iCs w:val="0"/>
                <w:sz w:val="24"/>
                <w:szCs w:val="24"/>
              </w:rPr>
              <w:t>14.07.2023</w:t>
            </w:r>
            <w:r w:rsidRPr="006C1EA0">
              <w:rPr>
                <w:i w:val="0"/>
                <w:iCs w:val="0"/>
                <w:sz w:val="24"/>
                <w:szCs w:val="24"/>
              </w:rPr>
              <w:t xml:space="preserve"> г.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5) Дата и время проведения Процедуры: </w:t>
            </w:r>
            <w:r>
              <w:rPr>
                <w:i w:val="0"/>
                <w:iCs w:val="0"/>
                <w:sz w:val="24"/>
                <w:szCs w:val="24"/>
              </w:rPr>
              <w:t xml:space="preserve">17.07.2023 </w:t>
            </w:r>
            <w:r w:rsidRPr="006C1EA0">
              <w:rPr>
                <w:i w:val="0"/>
                <w:iCs w:val="0"/>
                <w:sz w:val="24"/>
                <w:szCs w:val="24"/>
              </w:rPr>
              <w:t>г. в 10:00 (МСК)</w:t>
            </w: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6) Срок подведения итогов Процедуры</w:t>
            </w:r>
            <w:r w:rsidRPr="006C1EA0">
              <w:rPr>
                <w:i w:val="0"/>
                <w:iCs w:val="0"/>
                <w:sz w:val="24"/>
                <w:szCs w:val="24"/>
              </w:rPr>
              <w:t xml:space="preserve">: </w:t>
            </w:r>
            <w:r>
              <w:rPr>
                <w:i w:val="0"/>
                <w:iCs w:val="0"/>
                <w:sz w:val="24"/>
                <w:szCs w:val="24"/>
              </w:rPr>
              <w:t>17.07.2023</w:t>
            </w:r>
            <w:r w:rsidRPr="006C1EA0">
              <w:rPr>
                <w:i w:val="0"/>
                <w:iCs w:val="0"/>
                <w:sz w:val="24"/>
                <w:szCs w:val="24"/>
              </w:rPr>
              <w:t xml:space="preserve"> г.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</w:rPr>
              <w:t>Порядок отказа от проведения Процедуры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Арендодатель вправе отказаться от проведения аукциона в любое время, но не </w:t>
            </w:r>
            <w:proofErr w:type="gramStart"/>
            <w:r w:rsidRPr="00AE6A95">
              <w:rPr>
                <w:i w:val="0"/>
                <w:iCs w:val="0"/>
                <w:sz w:val="24"/>
                <w:szCs w:val="24"/>
              </w:rPr>
              <w:t>позднее</w:t>
            </w:r>
            <w:proofErr w:type="gramEnd"/>
            <w:r w:rsidRPr="00AE6A95">
              <w:rPr>
                <w:i w:val="0"/>
                <w:iCs w:val="0"/>
                <w:sz w:val="24"/>
                <w:szCs w:val="24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      </w:r>
            <w:hyperlink r:id="rId8" w:history="1">
              <w:r w:rsidRPr="00AE6A95">
                <w:rPr>
                  <w:rStyle w:val="a3"/>
                  <w:i w:val="0"/>
                  <w:iCs w:val="0"/>
                  <w:sz w:val="24"/>
                  <w:szCs w:val="24"/>
                </w:rPr>
                <w:t>www.rts-tender.ru</w:t>
              </w:r>
            </w:hyperlink>
            <w:r w:rsidRPr="00AE6A95">
              <w:rPr>
                <w:i w:val="0"/>
                <w:iCs w:val="0"/>
                <w:sz w:val="24"/>
                <w:szCs w:val="24"/>
              </w:rPr>
              <w:t xml:space="preserve"> (далее – электронная площадка – ЭП).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</w:t>
            </w:r>
            <w:r>
              <w:rPr>
                <w:i w:val="0"/>
                <w:iCs w:val="0"/>
                <w:sz w:val="24"/>
                <w:szCs w:val="24"/>
              </w:rPr>
              <w:t>4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Информационного сообщения.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Регистрация на электронной площадке осуществляется в соответствии с её регламентом.</w:t>
            </w: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C6021F" w:rsidRDefault="00C6021F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Информация о предоставлении разъяснений документации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bookmarkStart w:id="0" w:name="_Toc467070617"/>
            <w:bookmarkEnd w:id="0"/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Любое лицо, независимо от регистрации на ЭП, вправе направить на электронный адрес ЭП, указанный в информационном сообщении о проведен</w:t>
            </w:r>
            <w:proofErr w:type="gramStart"/>
            <w:r w:rsidRPr="00AE6A95">
              <w:rPr>
                <w:i w:val="0"/>
                <w:iCs w:val="0"/>
                <w:sz w:val="24"/>
                <w:szCs w:val="24"/>
              </w:rPr>
              <w:t>ии ау</w:t>
            </w:r>
            <w:proofErr w:type="gramEnd"/>
            <w:r w:rsidRPr="00AE6A95">
              <w:rPr>
                <w:i w:val="0"/>
                <w:iCs w:val="0"/>
                <w:sz w:val="24"/>
                <w:szCs w:val="24"/>
              </w:rPr>
              <w:t xml:space="preserve">кциона, запрос о разъяснении размещенной информации.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Запрос разъяснений подлежит рассмотрению Арендодателем, если он был получен ЭП, не </w:t>
            </w:r>
            <w:proofErr w:type="gramStart"/>
            <w:r w:rsidRPr="00AE6A95">
              <w:rPr>
                <w:i w:val="0"/>
                <w:iCs w:val="0"/>
                <w:sz w:val="24"/>
                <w:szCs w:val="24"/>
              </w:rPr>
              <w:t>позднее</w:t>
            </w:r>
            <w:proofErr w:type="gramEnd"/>
            <w:r w:rsidRPr="00AE6A95">
              <w:rPr>
                <w:i w:val="0"/>
                <w:iCs w:val="0"/>
                <w:sz w:val="24"/>
                <w:szCs w:val="24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права на заключение договоров аренды на земельные участки, расположенные на территории Сальского городского поселения, указанных в разделе </w:t>
            </w:r>
            <w:r w:rsidRPr="006E215E">
              <w:rPr>
                <w:i w:val="0"/>
                <w:iCs w:val="0"/>
                <w:sz w:val="24"/>
                <w:szCs w:val="24"/>
              </w:rPr>
              <w:t>3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Информационного сообщения.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</w:pPr>
            <w:r w:rsidRPr="00AE6A95">
              <w:rPr>
                <w:b/>
                <w:bCs/>
              </w:rPr>
              <w:t>Требования к Участникам Процедуры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Участник Процедуры (далее </w:t>
            </w:r>
            <w:r>
              <w:rPr>
                <w:i w:val="0"/>
                <w:iCs w:val="0"/>
                <w:sz w:val="24"/>
                <w:szCs w:val="24"/>
              </w:rPr>
              <w:t>–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Участник) – Претендент, признанный Арендодателем Участником.</w:t>
            </w:r>
          </w:p>
          <w:p w:rsidR="00336D60" w:rsidRDefault="00336D60" w:rsidP="00A66C11">
            <w:pPr>
              <w:pStyle w:val="2"/>
              <w:ind w:right="0"/>
              <w:rPr>
                <w:bCs/>
                <w:szCs w:val="24"/>
              </w:rPr>
            </w:pPr>
            <w:bookmarkStart w:id="1" w:name="_Toc467070603"/>
            <w:bookmarkEnd w:id="1"/>
            <w:proofErr w:type="gramStart"/>
            <w:r w:rsidRPr="00C257E8">
              <w:rPr>
                <w:bCs/>
                <w:szCs w:val="24"/>
              </w:rPr>
      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аукциона по продаже гражданам и юридическим лицам права на заключение договоров аренды на земельные участки, расположенные на территории Сальского городского поселения</w:t>
            </w:r>
            <w:r>
              <w:rPr>
                <w:bCs/>
                <w:szCs w:val="24"/>
              </w:rPr>
              <w:t>.</w:t>
            </w:r>
            <w:proofErr w:type="gramEnd"/>
          </w:p>
          <w:p w:rsidR="00336D60" w:rsidRPr="00EE2868" w:rsidRDefault="00336D60" w:rsidP="00A66C11"/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</w:rPr>
              <w:t>Порядок подачи (приёма) и отзыва Заявок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proofErr w:type="spellStart"/>
            <w:r w:rsidRPr="00AE6A95">
              <w:rPr>
                <w:i w:val="0"/>
                <w:iCs w:val="0"/>
                <w:sz w:val="24"/>
                <w:szCs w:val="24"/>
              </w:rPr>
              <w:t>www.rts-tender.ru</w:t>
            </w:r>
            <w:proofErr w:type="spellEnd"/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 xml:space="preserve">, </w:t>
            </w:r>
            <w:r w:rsidRPr="00AE6A95">
              <w:rPr>
                <w:i w:val="0"/>
                <w:iCs w:val="0"/>
                <w:sz w:val="24"/>
                <w:szCs w:val="24"/>
              </w:rPr>
              <w:t>в подразделе «Имущество» и иными нормативными документами электронной площадки.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 xml:space="preserve">Участие в торгах производится в соответствии с тарифами, установленными нормативными документами электронной площадки и размещенными на сайте </w:t>
            </w:r>
            <w:proofErr w:type="spellStart"/>
            <w:r w:rsidRPr="00AE6A95">
              <w:rPr>
                <w:i w:val="0"/>
                <w:iCs w:val="0"/>
                <w:sz w:val="24"/>
                <w:szCs w:val="24"/>
              </w:rPr>
              <w:t>www.rts-tender.ru</w:t>
            </w:r>
            <w:proofErr w:type="spellEnd"/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 xml:space="preserve">, </w:t>
            </w:r>
            <w:r w:rsidRPr="00AE6A95">
              <w:rPr>
                <w:i w:val="0"/>
                <w:iCs w:val="0"/>
                <w:sz w:val="24"/>
                <w:szCs w:val="24"/>
              </w:rPr>
              <w:t>в разделе «Тарифы».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1) Аукционная заявка – комплект документов, 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2) Одно лицо имеет право подать только одну Заявку.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</w:t>
            </w:r>
            <w:r>
              <w:rPr>
                <w:i w:val="0"/>
                <w:iCs w:val="0"/>
                <w:sz w:val="24"/>
                <w:szCs w:val="24"/>
              </w:rPr>
              <w:t>4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Информационного сообщения.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lastRenderedPageBreak/>
              <w:t>4)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5) Претендент вправе не позднее даты и времени окончания приема Заявок, указанных в </w:t>
            </w:r>
            <w:r w:rsidRPr="006E215E">
              <w:rPr>
                <w:i w:val="0"/>
                <w:iCs w:val="0"/>
                <w:sz w:val="24"/>
                <w:szCs w:val="24"/>
              </w:rPr>
              <w:t>пункте 3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раздела </w:t>
            </w:r>
            <w:r>
              <w:rPr>
                <w:i w:val="0"/>
                <w:iCs w:val="0"/>
                <w:sz w:val="24"/>
                <w:szCs w:val="24"/>
              </w:rPr>
              <w:t>4</w:t>
            </w:r>
            <w:r w:rsidRPr="00AE6A95">
              <w:rPr>
                <w:i w:val="0"/>
                <w:iCs w:val="0"/>
                <w:sz w:val="24"/>
                <w:szCs w:val="24"/>
              </w:rPr>
              <w:t xml:space="preserve"> Информационного сообщения, отозвать Заявку путём направления уведомления об отзыве Заявки на электронную площадку.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юридических лиц должна содержать следующие документы: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заявка по форме согласно Приложению №1 к настоящему информационному сообщению;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анкета Участника (Приложение №2);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336D60" w:rsidRPr="00C257E8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заявка по форме согласно Приложению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E6A95">
              <w:rPr>
                <w:i w:val="0"/>
                <w:iCs w:val="0"/>
                <w:sz w:val="24"/>
                <w:szCs w:val="24"/>
              </w:rPr>
              <w:t>1 к настоящему информационному сообщению;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анкета Участника (Приложение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E6A95">
              <w:rPr>
                <w:i w:val="0"/>
                <w:iCs w:val="0"/>
                <w:sz w:val="24"/>
                <w:szCs w:val="24"/>
              </w:rPr>
              <w:t>3);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свидетельство о постановке на учёт в налоговом органе;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физических лиц должна содержать следующие документы: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заявка по форме согласно приложению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E6A95">
              <w:rPr>
                <w:i w:val="0"/>
                <w:iCs w:val="0"/>
                <w:sz w:val="24"/>
                <w:szCs w:val="24"/>
              </w:rPr>
              <w:t>1 к настоящему информационному сообщению;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анкета Участника (Приложение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E6A95">
              <w:rPr>
                <w:i w:val="0"/>
                <w:iCs w:val="0"/>
                <w:sz w:val="24"/>
                <w:szCs w:val="24"/>
              </w:rPr>
              <w:t>3);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lastRenderedPageBreak/>
              <w:t>- свидетельство о постановке на учет в налоговом органе;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- копию паспорта.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  <w:r w:rsidRPr="00AE6A95">
              <w:t>) Подача Аукционной заявки на участие в аукционе означает согласие Участника с условиями аукциона и заключению договора купли-продажи по итогам аукциона (для физических и юридических лиц) и принятие им обязательств соблюдать эти условия.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E6A95">
              <w:rPr>
                <w:b/>
                <w:bCs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  <w:r w:rsidRPr="00AE6A95">
              <w:t xml:space="preserve">) Все документы должны быть аккуратно оформлены и заполнены разборчиво. </w:t>
            </w:r>
            <w:r w:rsidRPr="00AE6A95">
              <w:rPr>
                <w:b/>
                <w:bCs/>
              </w:rPr>
              <w:t xml:space="preserve">Все рукописные исправления, сделанные в подаваемой заявке, должны быть заверены лицом, её подписавшим.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36D60" w:rsidRPr="008B36DC" w:rsidTr="00336D60">
        <w:trPr>
          <w:trHeight w:val="5372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</w:rPr>
              <w:t>Порядок внесения и возврата задатка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1) Для участия в Процедуре Претендент вносит задаток в размере 20% (двадцать) процентов от начальной цены лота.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2) </w:t>
            </w: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Претендент обеспечивает поступление задатка</w:t>
            </w:r>
            <w:r w:rsidRPr="00AE6A95">
              <w:rPr>
                <w:b/>
                <w:bCs/>
                <w:sz w:val="24"/>
                <w:szCs w:val="24"/>
              </w:rPr>
              <w:t xml:space="preserve"> </w:t>
            </w: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 xml:space="preserve">в срок с </w:t>
            </w:r>
            <w:r w:rsidRPr="006E215E">
              <w:rPr>
                <w:b/>
                <w:bCs/>
                <w:i w:val="0"/>
                <w:iCs w:val="0"/>
                <w:sz w:val="24"/>
                <w:szCs w:val="24"/>
              </w:rPr>
              <w:t>14.06.2023</w:t>
            </w:r>
            <w:r w:rsidRPr="006C1EA0">
              <w:rPr>
                <w:b/>
                <w:bCs/>
                <w:i w:val="0"/>
                <w:iCs w:val="0"/>
                <w:sz w:val="24"/>
                <w:szCs w:val="24"/>
              </w:rPr>
              <w:t xml:space="preserve"> г. по </w:t>
            </w:r>
            <w:r w:rsidRPr="006E215E">
              <w:rPr>
                <w:b/>
                <w:bCs/>
                <w:i w:val="0"/>
                <w:iCs w:val="0"/>
                <w:sz w:val="24"/>
                <w:szCs w:val="24"/>
              </w:rPr>
              <w:t>13.07.2023</w:t>
            </w:r>
            <w:r w:rsidRPr="006C1EA0">
              <w:rPr>
                <w:b/>
                <w:bCs/>
                <w:i w:val="0"/>
                <w:iCs w:val="0"/>
                <w:sz w:val="24"/>
                <w:szCs w:val="24"/>
              </w:rPr>
              <w:t xml:space="preserve"> г.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9" w:history="1">
              <w:r w:rsidRPr="00AE6A95">
                <w:rPr>
                  <w:rStyle w:val="a3"/>
                  <w:i w:val="0"/>
                  <w:iCs w:val="0"/>
                  <w:sz w:val="24"/>
                  <w:szCs w:val="24"/>
                </w:rPr>
                <w:t>www.rts-tender.ru</w:t>
              </w:r>
            </w:hyperlink>
            <w:r w:rsidRPr="00AE6A95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 xml:space="preserve">4) Плательщиком задатка может быть только Претендент. Не допускается перечисление задатка иными лицами. </w:t>
            </w: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 xml:space="preserve">Перечисленные денежные средства иными лицами, кроме Претендента, будут </w:t>
            </w:r>
            <w:proofErr w:type="gramStart"/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считаться ошибочно перечисленными денежными средствами и возвращены</w:t>
            </w:r>
            <w:proofErr w:type="gramEnd"/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 xml:space="preserve"> на счёт плательщика.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5) Случаи, порядок и сроки возврата задатка указаны в Регламенте Организатора Процедуры.</w:t>
            </w: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 w:rsidRPr="00AE6A95">
              <w:rPr>
                <w:i w:val="0"/>
                <w:iCs w:val="0"/>
                <w:sz w:val="24"/>
                <w:szCs w:val="24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36D60" w:rsidRPr="008B36DC" w:rsidTr="00336D60">
        <w:trPr>
          <w:trHeight w:val="1261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11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</w:pPr>
            <w:r w:rsidRPr="00AE6A95">
              <w:rPr>
                <w:b/>
                <w:bCs/>
              </w:rPr>
              <w:t>Условия допуска к участию в Процедуре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t>Претендент не допускается к участию в Процедуре по следующим основаниям: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  <w:r w:rsidRPr="00AE6A95">
              <w:t>) заявка представлена лицом, не уполномоченным претендентом на осуществление таких действий;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Pr="00AE6A95">
              <w:t xml:space="preserve">) представленные документы не подтверждают право претендента быть </w:t>
            </w:r>
            <w:r>
              <w:t xml:space="preserve">участником конкретного аукциона и приобрести земельный участок в аренду </w:t>
            </w:r>
            <w:r w:rsidRPr="00AE6A95">
              <w:t>в соответствии с законодательством Российской Федерации;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  <w:r w:rsidRPr="00AE6A95">
              <w:t xml:space="preserve">) представлен не полный пакет документов, предусмотренный перечнем, установленным в информационном сообщении, или </w:t>
            </w:r>
            <w:r w:rsidRPr="00AE6A95">
              <w:lastRenderedPageBreak/>
              <w:t>оформление и (</w:t>
            </w:r>
            <w:proofErr w:type="gramStart"/>
            <w:r w:rsidRPr="00AE6A95">
              <w:t xml:space="preserve">или) </w:t>
            </w:r>
            <w:proofErr w:type="gramEnd"/>
            <w:r w:rsidRPr="00AE6A95"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  <w:r w:rsidRPr="00AE6A95">
              <w:rPr>
                <w:i w:val="0"/>
                <w:iCs w:val="0"/>
                <w:sz w:val="24"/>
                <w:szCs w:val="24"/>
              </w:rPr>
              <w:t>) в установ</w:t>
            </w:r>
            <w:r>
              <w:rPr>
                <w:i w:val="0"/>
                <w:iCs w:val="0"/>
                <w:sz w:val="24"/>
                <w:szCs w:val="24"/>
              </w:rPr>
              <w:t>ленный срок не поступил задаток;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i w:val="0"/>
                <w:iCs w:val="0"/>
                <w:sz w:val="24"/>
                <w:szCs w:val="24"/>
              </w:rPr>
              <w:t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      </w:r>
            <w:proofErr w:type="gramEnd"/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</w:pPr>
            <w:r w:rsidRPr="00AE6A95">
              <w:rPr>
                <w:b/>
                <w:bCs/>
              </w:rPr>
              <w:t>Порядок проведения Процедуры, определения победителя, заключения договора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EE2868">
              <w:rPr>
                <w:b/>
              </w:rPr>
              <w:t>1)</w:t>
            </w:r>
            <w:r w:rsidRPr="00AE6A95">
              <w:t xml:space="preserve"> </w:t>
            </w:r>
            <w:r w:rsidRPr="00AE6A95">
              <w:rPr>
                <w:b/>
                <w:bCs/>
              </w:rPr>
              <w:t xml:space="preserve">Аукцион проводится </w:t>
            </w:r>
            <w:r w:rsidRPr="006E215E">
              <w:rPr>
                <w:b/>
                <w:bCs/>
              </w:rPr>
              <w:t>«17» июля 20</w:t>
            </w:r>
            <w:r>
              <w:rPr>
                <w:b/>
                <w:bCs/>
              </w:rPr>
              <w:t>23</w:t>
            </w:r>
            <w:r w:rsidRPr="006C1EA0">
              <w:rPr>
                <w:b/>
                <w:bCs/>
              </w:rPr>
              <w:t xml:space="preserve"> г. в 10 часов 00</w:t>
            </w:r>
            <w:r w:rsidRPr="00AE6A95">
              <w:rPr>
                <w:b/>
                <w:bCs/>
              </w:rPr>
              <w:t xml:space="preserve"> минут</w:t>
            </w:r>
            <w:r>
              <w:t xml:space="preserve"> по м</w:t>
            </w:r>
            <w:r w:rsidRPr="00AE6A95">
              <w:t xml:space="preserve">осковскому времени на электронной площадке, находящейся в сети интернет по адресу </w:t>
            </w:r>
            <w:hyperlink r:id="rId10" w:history="1">
              <w:r w:rsidRPr="00AE6A95">
                <w:rPr>
                  <w:rStyle w:val="a3"/>
                </w:rPr>
                <w:t>www.rts-tender.ru</w:t>
              </w:r>
            </w:hyperlink>
            <w:r w:rsidRPr="00AE6A95">
              <w:t xml:space="preserve">, в соответствии регламентом электронной площадки, размещенным на сайте </w:t>
            </w:r>
            <w:hyperlink r:id="rId11" w:history="1">
              <w:r w:rsidRPr="00AE6A95">
                <w:rPr>
                  <w:rStyle w:val="a3"/>
                </w:rPr>
                <w:t>www.rts-tender.ru</w:t>
              </w:r>
            </w:hyperlink>
            <w:r w:rsidRPr="00AE6A95">
              <w:t xml:space="preserve">, в разделе «Имущество». 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t>В аукционе могут участвовать только претенденты, признанные участниками торгов.</w:t>
            </w:r>
          </w:p>
          <w:p w:rsidR="00336D60" w:rsidRDefault="00336D60" w:rsidP="00A66C11">
            <w:pPr>
              <w:pStyle w:val="2"/>
              <w:ind w:right="0"/>
              <w:rPr>
                <w:szCs w:val="24"/>
              </w:rPr>
            </w:pPr>
            <w:proofErr w:type="gramStart"/>
            <w:r w:rsidRPr="00AE6A95">
              <w:rPr>
                <w:szCs w:val="24"/>
              </w:rPr>
              <w:t>П</w:t>
            </w:r>
            <w:r>
              <w:rPr>
                <w:szCs w:val="24"/>
              </w:rPr>
              <w:t>родажа права аренды на земельный участок</w:t>
            </w:r>
            <w:r w:rsidRPr="00AE6A95">
              <w:rPr>
                <w:szCs w:val="24"/>
              </w:rPr>
              <w:t xml:space="preserve"> осуществляется по наивысшей предложенной цене, при этом цена продажи не может быть ниже установленной минимальной начальной цены продажи права аренды, а так </w:t>
            </w:r>
            <w:r w:rsidRPr="00786E14">
              <w:rPr>
                <w:szCs w:val="24"/>
              </w:rPr>
              <w:t>же равной минимальной начальной цене продажи имущества.</w:t>
            </w:r>
            <w:proofErr w:type="gramEnd"/>
          </w:p>
          <w:p w:rsidR="00336D60" w:rsidRPr="00EE2868" w:rsidRDefault="00336D60" w:rsidP="00A66C11"/>
          <w:p w:rsidR="00336D60" w:rsidRPr="00F02380" w:rsidRDefault="00336D60" w:rsidP="00A66C11">
            <w:pPr>
              <w:pStyle w:val="2"/>
              <w:ind w:right="0"/>
              <w:rPr>
                <w:szCs w:val="24"/>
              </w:rPr>
            </w:pPr>
            <w:r w:rsidRPr="00AE6A95">
              <w:rPr>
                <w:b/>
                <w:bCs/>
                <w:szCs w:val="24"/>
              </w:rPr>
              <w:t xml:space="preserve">2) Победителем признаётся участник, </w:t>
            </w:r>
            <w:r w:rsidRPr="00F02380">
              <w:rPr>
                <w:bCs/>
                <w:szCs w:val="24"/>
              </w:rPr>
              <w:t>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336D60" w:rsidRPr="00F02380" w:rsidRDefault="00336D60" w:rsidP="00A66C11">
            <w:pPr>
              <w:pStyle w:val="2"/>
              <w:ind w:right="0"/>
              <w:rPr>
                <w:szCs w:val="24"/>
              </w:rPr>
            </w:pPr>
            <w:r w:rsidRPr="00F02380">
              <w:rPr>
                <w:bCs/>
                <w:szCs w:val="24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аукциона», между такими Участниками проводится аукцион.</w:t>
            </w:r>
          </w:p>
          <w:p w:rsidR="00336D60" w:rsidRPr="00F02380" w:rsidRDefault="00336D60" w:rsidP="00A66C11">
            <w:pPr>
              <w:pStyle w:val="2"/>
              <w:ind w:right="0"/>
              <w:rPr>
                <w:szCs w:val="24"/>
              </w:rPr>
            </w:pPr>
            <w:r w:rsidRPr="00F02380">
              <w:rPr>
                <w:bCs/>
                <w:szCs w:val="24"/>
              </w:rPr>
              <w:t xml:space="preserve">Аукцион проводится в порядке, предусмотренном 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336D60" w:rsidRDefault="00336D60" w:rsidP="00A66C11">
            <w:pPr>
              <w:pStyle w:val="2"/>
              <w:ind w:right="0"/>
              <w:rPr>
                <w:szCs w:val="24"/>
              </w:rPr>
            </w:pPr>
            <w:r w:rsidRPr="00AE6A95">
              <w:rPr>
                <w:szCs w:val="24"/>
              </w:rPr>
              <w:t xml:space="preserve">Время приёма предложений участников о цене объекта составляет 10 минут. </w:t>
            </w:r>
          </w:p>
          <w:p w:rsidR="00336D60" w:rsidRPr="00EE2868" w:rsidRDefault="00336D60" w:rsidP="00A66C11"/>
          <w:p w:rsidR="00336D60" w:rsidRDefault="00336D60" w:rsidP="00A66C11">
            <w:pPr>
              <w:pStyle w:val="western"/>
              <w:spacing w:before="0" w:beforeAutospacing="0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AE6A95">
              <w:rPr>
                <w:b/>
                <w:bCs/>
                <w:i w:val="0"/>
                <w:iCs w:val="0"/>
                <w:sz w:val="24"/>
                <w:szCs w:val="24"/>
              </w:rPr>
              <w:t>Победителем торгов признаётся участник, предложивший наиболее высокую цену за предмет торгов.</w:t>
            </w:r>
          </w:p>
          <w:p w:rsidR="00336D60" w:rsidRPr="00AE6A95" w:rsidRDefault="00336D60" w:rsidP="00A66C11">
            <w:pPr>
              <w:pStyle w:val="western"/>
              <w:spacing w:before="0" w:beforeAutospacing="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13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</w:pPr>
            <w:bookmarkStart w:id="2" w:name="_GoBack"/>
            <w:bookmarkEnd w:id="2"/>
            <w:r w:rsidRPr="0072760E">
              <w:rPr>
                <w:b/>
                <w:bCs/>
              </w:rPr>
              <w:t xml:space="preserve">Срок заключения договоров аренды земельных </w:t>
            </w:r>
            <w:r w:rsidRPr="0072760E">
              <w:rPr>
                <w:b/>
                <w:bCs/>
              </w:rPr>
              <w:lastRenderedPageBreak/>
              <w:t>участков и ответственность за уклонение или отказ от заключения</w:t>
            </w:r>
            <w:r w:rsidRPr="00AE6A95">
              <w:rPr>
                <w:b/>
                <w:bCs/>
              </w:rPr>
              <w:t xml:space="preserve"> договоров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E467C">
              <w:rPr>
                <w:color w:val="000000"/>
              </w:rPr>
              <w:t xml:space="preserve">о результатам проведения Процедуры не допускается заключение договора аренды земельного участка, находящегося в государственной или муниципальной собственности, </w:t>
            </w:r>
            <w:proofErr w:type="gramStart"/>
            <w:r w:rsidRPr="00DE467C">
              <w:rPr>
                <w:color w:val="000000"/>
              </w:rPr>
              <w:t>ранее</w:t>
            </w:r>
            <w:proofErr w:type="gramEnd"/>
            <w:r w:rsidRPr="00DE467C">
              <w:rPr>
                <w:color w:val="000000"/>
              </w:rPr>
              <w:t xml:space="preserve"> чем через </w:t>
            </w:r>
            <w:r>
              <w:rPr>
                <w:color w:val="000000"/>
              </w:rPr>
              <w:t>10 (</w:t>
            </w:r>
            <w:r w:rsidRPr="00DE467C">
              <w:rPr>
                <w:color w:val="000000"/>
              </w:rPr>
              <w:t>десять</w:t>
            </w:r>
            <w:r>
              <w:rPr>
                <w:color w:val="000000"/>
              </w:rPr>
              <w:t>)</w:t>
            </w:r>
            <w:r w:rsidRPr="00DE467C">
              <w:rPr>
                <w:color w:val="000000"/>
              </w:rPr>
              <w:t xml:space="preserve"> дней со дня </w:t>
            </w:r>
            <w:r w:rsidRPr="00DE467C">
              <w:rPr>
                <w:color w:val="000000"/>
              </w:rPr>
              <w:lastRenderedPageBreak/>
              <w:t xml:space="preserve">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Арендатор в течение 5 (пяти) дней со дня истечения вышеуказанного срока, направляет победителю электронного аукциона или иным лицам, с которыми в соответствии с пунктами 13, 14, 20 и 25 статьи 39.12 Земельного кодекса заключается договор аренды земельного участка, находящегося в государственной или муниципальной собственности, либо подписанный проект договора аренды такого участка по форме Приложения № 4.  </w:t>
            </w:r>
            <w:proofErr w:type="gramEnd"/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результатам проведения электронного аукциона договор аренды земельного участка, находящегося в государственной или муниципальной собственности, </w:t>
            </w:r>
            <w:r w:rsidRPr="00F22809">
              <w:rPr>
                <w:color w:val="000000"/>
                <w:u w:val="single"/>
              </w:rPr>
              <w:t>заключается в электронной форме</w:t>
            </w:r>
            <w:r>
              <w:rPr>
                <w:color w:val="000000"/>
              </w:rPr>
              <w:t xml:space="preserve"> и подписывается усиленной квалифицированной электронной подписью сторон такого договора. </w:t>
            </w:r>
          </w:p>
          <w:p w:rsidR="00336D60" w:rsidRPr="00DE467C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Информационным сообщением, засчитывается в счет арендной платы земельного участка. 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72760E">
              <w:rPr>
                <w:iCs/>
              </w:rPr>
              <w:t xml:space="preserve">В случае если победитель аукциона уклоняется от подписания договора аренды </w:t>
            </w:r>
            <w:r>
              <w:rPr>
                <w:iCs/>
              </w:rPr>
              <w:t>более чем на 30 (тридцать</w:t>
            </w:r>
            <w:r w:rsidRPr="0072760E">
              <w:rPr>
                <w:iCs/>
              </w:rPr>
              <w:t xml:space="preserve">) календарных дней </w:t>
            </w:r>
            <w:proofErr w:type="gramStart"/>
            <w:r w:rsidRPr="0072760E">
              <w:rPr>
                <w:iCs/>
              </w:rPr>
              <w:t xml:space="preserve">с даты </w:t>
            </w:r>
            <w:r>
              <w:rPr>
                <w:iCs/>
              </w:rPr>
              <w:t>направления</w:t>
            </w:r>
            <w:proofErr w:type="gramEnd"/>
            <w:r>
              <w:rPr>
                <w:iCs/>
              </w:rPr>
              <w:t xml:space="preserve"> договора для подписания в электронной форме</w:t>
            </w:r>
            <w:r w:rsidRPr="0072760E">
              <w:rPr>
                <w:iCs/>
              </w:rPr>
              <w:t>, Организатор имеет право отклонить его предложение о цене и определить выигравшее предложение из числа действующих.</w:t>
            </w: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Задаток, внесенный лицом, не заключившим в установленном порядке настоящем Информационным сообщением договор аренды земельного участка, вследствие уклонения от заключения указанного договора, не возвращается. </w:t>
            </w:r>
          </w:p>
          <w:p w:rsidR="00336D60" w:rsidRPr="0072760E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</w:pPr>
            <w:r w:rsidRPr="00AE6A95">
              <w:rPr>
                <w:b/>
                <w:bCs/>
              </w:rPr>
              <w:t>Условия и сроки оплаты по договору аренды Объекта (лота)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786E14">
              <w:t>Условия и сроки оплаты по договору аренды</w:t>
            </w:r>
            <w:r w:rsidRPr="00AE6A95">
              <w:t xml:space="preserve"> Объекта (лота) определены в проекте договора аренды, приведенном в Приложении №</w:t>
            </w:r>
            <w:r>
              <w:t xml:space="preserve"> </w:t>
            </w:r>
            <w:r w:rsidRPr="00AE6A95">
              <w:t>4 к Информационному сообщению.</w:t>
            </w:r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36D60" w:rsidRPr="008B36DC" w:rsidTr="00336D60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15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rPr>
                <w:b/>
                <w:bCs/>
              </w:rPr>
              <w:t>Прочие условия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</w:p>
          <w:p w:rsidR="00336D60" w:rsidRDefault="00336D60" w:rsidP="00A66C11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AE6A95"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</w:p>
          <w:p w:rsidR="00336D60" w:rsidRPr="00AE6A95" w:rsidRDefault="00336D60" w:rsidP="00A66C11">
            <w:pPr>
              <w:pStyle w:val="a4"/>
              <w:spacing w:before="0" w:beforeAutospacing="0" w:after="0" w:afterAutospacing="0"/>
              <w:jc w:val="both"/>
            </w:pPr>
            <w:r w:rsidRPr="00AE6A95">
              <w:t xml:space="preserve"> </w:t>
            </w:r>
          </w:p>
        </w:tc>
      </w:tr>
    </w:tbl>
    <w:p w:rsidR="00336D60" w:rsidRDefault="00336D60" w:rsidP="00336D60">
      <w:pPr>
        <w:pStyle w:val="western"/>
        <w:ind w:left="600"/>
        <w:jc w:val="both"/>
        <w:rPr>
          <w:i w:val="0"/>
          <w:iCs w:val="0"/>
        </w:rPr>
      </w:pPr>
    </w:p>
    <w:p w:rsidR="00C45E07" w:rsidRDefault="00C6021F" w:rsidP="00336D60">
      <w:pPr>
        <w:ind w:left="-567"/>
      </w:pPr>
    </w:p>
    <w:sectPr w:rsidR="00C45E07" w:rsidSect="00336D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6D60"/>
    <w:rsid w:val="00336D60"/>
    <w:rsid w:val="00984777"/>
    <w:rsid w:val="00AA73E2"/>
    <w:rsid w:val="00C042E1"/>
    <w:rsid w:val="00C6021F"/>
    <w:rsid w:val="00CA1726"/>
    <w:rsid w:val="00F6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D60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D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336D60"/>
    <w:rPr>
      <w:color w:val="0000FF"/>
      <w:u w:val="single"/>
    </w:rPr>
  </w:style>
  <w:style w:type="paragraph" w:styleId="a4">
    <w:name w:val="Normal (Web)"/>
    <w:basedOn w:val="a"/>
    <w:rsid w:val="00336D6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36D60"/>
    <w:pPr>
      <w:spacing w:before="100" w:beforeAutospacing="1"/>
    </w:pPr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upport@rts-tender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salska@inbox.ru" TargetMode="Externa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3148</Words>
  <Characters>17948</Characters>
  <Application>Microsoft Office Word</Application>
  <DocSecurity>0</DocSecurity>
  <Lines>149</Lines>
  <Paragraphs>42</Paragraphs>
  <ScaleCrop>false</ScaleCrop>
  <Company>Microsoft</Company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2023-06-08T13:27:00Z</dcterms:created>
  <dcterms:modified xsi:type="dcterms:W3CDTF">2023-06-08T13:31:00Z</dcterms:modified>
</cp:coreProperties>
</file>