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343B9" w:rsidP="008D4E5A">
      <w:pPr>
        <w:rPr>
          <w:sz w:val="28"/>
          <w:szCs w:val="28"/>
        </w:rPr>
      </w:pPr>
      <w:r w:rsidRPr="009343B9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9D6449">
        <w:rPr>
          <w:sz w:val="28"/>
          <w:szCs w:val="28"/>
        </w:rPr>
        <w:t xml:space="preserve"> </w:t>
      </w:r>
      <w:r w:rsidR="0049638F">
        <w:rPr>
          <w:sz w:val="28"/>
          <w:szCs w:val="28"/>
        </w:rPr>
        <w:t>04.06.2021</w:t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9D644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</w:t>
      </w:r>
      <w:r w:rsidR="0049638F">
        <w:rPr>
          <w:sz w:val="28"/>
          <w:szCs w:val="28"/>
        </w:rPr>
        <w:t xml:space="preserve">    </w:t>
      </w:r>
      <w:r w:rsidRPr="00A93D55">
        <w:rPr>
          <w:sz w:val="28"/>
          <w:szCs w:val="28"/>
        </w:rPr>
        <w:t xml:space="preserve">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9D6449">
        <w:rPr>
          <w:sz w:val="28"/>
          <w:szCs w:val="28"/>
        </w:rPr>
        <w:t xml:space="preserve"> </w:t>
      </w:r>
      <w:r w:rsidR="0049638F">
        <w:rPr>
          <w:sz w:val="28"/>
          <w:szCs w:val="28"/>
        </w:rPr>
        <w:t>250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="009449F4">
        <w:rPr>
          <w:kern w:val="2"/>
          <w:sz w:val="28"/>
          <w:szCs w:val="28"/>
        </w:rPr>
        <w:t xml:space="preserve">Администрации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612B2B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792452">
        <w:rPr>
          <w:sz w:val="28"/>
          <w:szCs w:val="28"/>
        </w:rPr>
        <w:t>над</w:t>
      </w:r>
      <w:r w:rsidR="00E27689">
        <w:rPr>
          <w:sz w:val="28"/>
          <w:szCs w:val="28"/>
        </w:rPr>
        <w:t xml:space="preserve">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2329BE" w:rsidRPr="00E27689" w:rsidRDefault="002329BE" w:rsidP="002329BE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173DF9" w:rsidRPr="007004C6">
        <w:rPr>
          <w:sz w:val="28"/>
          <w:szCs w:val="28"/>
        </w:rPr>
        <w:t>Р.В. Бабичев</w:t>
      </w:r>
    </w:p>
    <w:p w:rsidR="00E2544E" w:rsidRDefault="00E2544E" w:rsidP="00612B2B">
      <w:pPr>
        <w:pStyle w:val="ac"/>
        <w:ind w:left="0"/>
        <w:rPr>
          <w:color w:val="000000"/>
          <w:sz w:val="16"/>
          <w:szCs w:val="16"/>
        </w:rPr>
      </w:pPr>
    </w:p>
    <w:p w:rsidR="00E2544E" w:rsidRDefault="00E2544E" w:rsidP="00612B2B">
      <w:pPr>
        <w:pStyle w:val="ac"/>
        <w:ind w:left="0"/>
        <w:rPr>
          <w:color w:val="000000"/>
          <w:sz w:val="16"/>
          <w:szCs w:val="16"/>
        </w:rPr>
      </w:pPr>
    </w:p>
    <w:p w:rsidR="00E2544E" w:rsidRDefault="00E2544E" w:rsidP="00612B2B">
      <w:pPr>
        <w:pStyle w:val="ac"/>
        <w:ind w:left="0"/>
        <w:rPr>
          <w:color w:val="000000"/>
          <w:sz w:val="16"/>
          <w:szCs w:val="16"/>
        </w:rPr>
      </w:pPr>
    </w:p>
    <w:p w:rsidR="00E2544E" w:rsidRDefault="00E2544E" w:rsidP="00612B2B">
      <w:pPr>
        <w:pStyle w:val="ac"/>
        <w:ind w:left="0"/>
        <w:rPr>
          <w:color w:val="000000"/>
          <w:sz w:val="16"/>
          <w:szCs w:val="16"/>
        </w:rPr>
      </w:pPr>
    </w:p>
    <w:p w:rsidR="00792452" w:rsidRDefault="007004C6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Постановление вносит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  <w:r w:rsidR="0068367A">
        <w:rPr>
          <w:color w:val="000000"/>
          <w:sz w:val="16"/>
          <w:szCs w:val="16"/>
        </w:rPr>
        <w:t xml:space="preserve"> </w:t>
      </w:r>
    </w:p>
    <w:p w:rsidR="0043489C" w:rsidRPr="00344A8D" w:rsidRDefault="00792452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финансово-экономического отдела </w:t>
      </w:r>
      <w:r w:rsidR="0068367A">
        <w:rPr>
          <w:color w:val="000000"/>
          <w:sz w:val="16"/>
          <w:szCs w:val="16"/>
        </w:rPr>
        <w:t>Т.</w:t>
      </w:r>
      <w:r w:rsidR="0043489C" w:rsidRPr="00344A8D">
        <w:rPr>
          <w:color w:val="000000"/>
          <w:sz w:val="16"/>
          <w:szCs w:val="16"/>
        </w:rPr>
        <w:t>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638F">
        <w:rPr>
          <w:sz w:val="28"/>
          <w:szCs w:val="28"/>
        </w:rPr>
        <w:t>04.06.2021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9638F">
        <w:rPr>
          <w:sz w:val="28"/>
          <w:szCs w:val="28"/>
        </w:rPr>
        <w:t>250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CD0C4F" w:rsidRDefault="003872E7" w:rsidP="00CD0C4F">
      <w:pPr>
        <w:pStyle w:val="a3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0C4F">
        <w:rPr>
          <w:sz w:val="28"/>
          <w:szCs w:val="28"/>
        </w:rPr>
        <w:t>Пункт</w:t>
      </w:r>
      <w:r w:rsidR="008B321B" w:rsidRPr="00CD0C4F">
        <w:rPr>
          <w:sz w:val="28"/>
          <w:szCs w:val="28"/>
        </w:rPr>
        <w:t xml:space="preserve">ы </w:t>
      </w:r>
      <w:r w:rsidR="002322BF">
        <w:rPr>
          <w:sz w:val="28"/>
          <w:szCs w:val="28"/>
        </w:rPr>
        <w:t xml:space="preserve">4.6.1.; </w:t>
      </w:r>
      <w:r w:rsidR="00FA484F">
        <w:rPr>
          <w:sz w:val="28"/>
          <w:szCs w:val="28"/>
        </w:rPr>
        <w:t>4.7.</w:t>
      </w:r>
      <w:r w:rsidR="002322BF">
        <w:rPr>
          <w:sz w:val="28"/>
          <w:szCs w:val="28"/>
        </w:rPr>
        <w:t>1</w:t>
      </w:r>
      <w:r w:rsidR="00FA484F">
        <w:rPr>
          <w:sz w:val="28"/>
          <w:szCs w:val="28"/>
        </w:rPr>
        <w:t>.</w:t>
      </w:r>
      <w:r w:rsidR="00363B42" w:rsidRPr="00CD0C4F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Pr="00CD0C4F">
        <w:rPr>
          <w:sz w:val="28"/>
          <w:szCs w:val="28"/>
        </w:rPr>
        <w:t>».</w:t>
      </w:r>
    </w:p>
    <w:p w:rsidR="003872E7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322BF" w:rsidRDefault="002322BF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322BF" w:rsidRPr="008E648D" w:rsidRDefault="002322BF" w:rsidP="002322BF">
      <w:pPr>
        <w:pStyle w:val="af3"/>
        <w:spacing w:after="0"/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4.6.1.Норматив количества и цены на приобретение основных средств, не отнесенных к затратам на приобретение основных средств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z w:val="28"/>
          <w:szCs w:val="28"/>
        </w:rPr>
        <w:t>технологии*</w:t>
      </w:r>
    </w:p>
    <w:p w:rsidR="002322BF" w:rsidRPr="008E648D" w:rsidRDefault="002322BF" w:rsidP="002322BF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</w:p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2322BF" w:rsidRPr="008E648D" w:rsidTr="00D679E9">
        <w:tc>
          <w:tcPr>
            <w:tcW w:w="5431" w:type="dxa"/>
          </w:tcPr>
          <w:p w:rsidR="002322BF" w:rsidRPr="008E648D" w:rsidRDefault="002322BF" w:rsidP="00D679E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648D">
              <w:rPr>
                <w:sz w:val="28"/>
                <w:szCs w:val="28"/>
              </w:rPr>
              <w:t>ертикальны</w:t>
            </w:r>
            <w:r>
              <w:rPr>
                <w:sz w:val="28"/>
                <w:szCs w:val="28"/>
              </w:rPr>
              <w:t>е</w:t>
            </w:r>
            <w:r w:rsidRPr="008E648D">
              <w:rPr>
                <w:sz w:val="28"/>
                <w:szCs w:val="28"/>
              </w:rPr>
              <w:t xml:space="preserve"> жалюзи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23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2703,00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(Ш900хГ600хВ750)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3320,00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1-но тумбовый (Ш1200хГ600хВ750)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4283,33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2-х тумбовый (Ш1500хГ600хВ750)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6436,67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(Ш470хГ430хВ970-1100)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4196,67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</w:p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 (Ш460хГ440хВ840-870)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4380,00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Кресло компьютерное</w:t>
            </w:r>
          </w:p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(Ш460хГ380хВ870-1060)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4653,33</w:t>
            </w:r>
          </w:p>
        </w:tc>
      </w:tr>
      <w:tr w:rsidR="002322BF" w:rsidRPr="008E648D" w:rsidTr="00D679E9">
        <w:tc>
          <w:tcPr>
            <w:tcW w:w="5431" w:type="dxa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2723,00</w:t>
            </w:r>
          </w:p>
        </w:tc>
      </w:tr>
      <w:tr w:rsidR="002322BF" w:rsidRPr="008E648D" w:rsidTr="00D679E9">
        <w:tc>
          <w:tcPr>
            <w:tcW w:w="5431" w:type="dxa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телефон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085CD7" w:rsidRDefault="002322BF" w:rsidP="00D679E9">
            <w:pPr>
              <w:jc w:val="both"/>
              <w:rPr>
                <w:color w:val="000000"/>
                <w:sz w:val="28"/>
                <w:szCs w:val="28"/>
              </w:rPr>
            </w:pPr>
            <w:r w:rsidRPr="00085CD7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2014" w:type="dxa"/>
            <w:vAlign w:val="center"/>
          </w:tcPr>
          <w:p w:rsidR="002322BF" w:rsidRPr="00085CD7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2322BF" w:rsidRPr="00085CD7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10666,67</w:t>
            </w:r>
          </w:p>
        </w:tc>
      </w:tr>
      <w:tr w:rsidR="002322BF" w:rsidRPr="008E648D" w:rsidTr="00D679E9">
        <w:tc>
          <w:tcPr>
            <w:tcW w:w="5431" w:type="dxa"/>
          </w:tcPr>
          <w:p w:rsidR="002322BF" w:rsidRPr="00085CD7" w:rsidRDefault="002322BF" w:rsidP="00D679E9">
            <w:pPr>
              <w:jc w:val="both"/>
              <w:rPr>
                <w:sz w:val="28"/>
                <w:szCs w:val="28"/>
              </w:rPr>
            </w:pPr>
            <w:r w:rsidRPr="00085CD7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center"/>
          </w:tcPr>
          <w:p w:rsidR="002322BF" w:rsidRPr="00085CD7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2322BF" w:rsidRPr="00085CD7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2768,67</w:t>
            </w:r>
          </w:p>
        </w:tc>
      </w:tr>
      <w:tr w:rsidR="002322BF" w:rsidRPr="008E648D" w:rsidTr="00D679E9">
        <w:tc>
          <w:tcPr>
            <w:tcW w:w="5431" w:type="dxa"/>
          </w:tcPr>
          <w:p w:rsidR="002322BF" w:rsidRDefault="002322BF" w:rsidP="00D679E9">
            <w:pPr>
              <w:jc w:val="both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 xml:space="preserve">Баннер </w:t>
            </w:r>
            <w:r>
              <w:rPr>
                <w:color w:val="000000"/>
                <w:sz w:val="28"/>
                <w:szCs w:val="28"/>
              </w:rPr>
              <w:t xml:space="preserve"> двухсторонний </w:t>
            </w:r>
          </w:p>
          <w:p w:rsidR="002322BF" w:rsidRPr="009E3A43" w:rsidRDefault="002322BF" w:rsidP="00D679E9">
            <w:pPr>
              <w:jc w:val="both"/>
              <w:rPr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0,9 м. х 1,1 м., с люверсами</w:t>
            </w:r>
          </w:p>
        </w:tc>
        <w:tc>
          <w:tcPr>
            <w:tcW w:w="2014" w:type="dxa"/>
            <w:vAlign w:val="center"/>
          </w:tcPr>
          <w:p w:rsidR="002322BF" w:rsidRPr="009E3A43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2322BF" w:rsidRPr="009E3A43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1725,00</w:t>
            </w:r>
          </w:p>
        </w:tc>
      </w:tr>
      <w:tr w:rsidR="002322BF" w:rsidRPr="008E648D" w:rsidTr="00D679E9">
        <w:tc>
          <w:tcPr>
            <w:tcW w:w="5431" w:type="dxa"/>
            <w:vAlign w:val="center"/>
          </w:tcPr>
          <w:p w:rsidR="002322BF" w:rsidRPr="008E648D" w:rsidRDefault="002322BF" w:rsidP="00D679E9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196.67</w:t>
            </w:r>
          </w:p>
        </w:tc>
      </w:tr>
      <w:tr w:rsidR="002322BF" w:rsidRPr="008E648D" w:rsidTr="00D679E9">
        <w:tc>
          <w:tcPr>
            <w:tcW w:w="5431" w:type="dxa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116.67</w:t>
            </w:r>
          </w:p>
        </w:tc>
      </w:tr>
      <w:tr w:rsidR="002322BF" w:rsidRPr="008E648D" w:rsidTr="00D679E9">
        <w:tc>
          <w:tcPr>
            <w:tcW w:w="5431" w:type="dxa"/>
          </w:tcPr>
          <w:p w:rsidR="002322BF" w:rsidRPr="008E648D" w:rsidRDefault="002322BF" w:rsidP="00D679E9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2014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73.33</w:t>
            </w:r>
          </w:p>
        </w:tc>
      </w:tr>
    </w:tbl>
    <w:p w:rsidR="002322BF" w:rsidRPr="008E648D" w:rsidRDefault="002322BF" w:rsidP="002322BF">
      <w:pPr>
        <w:ind w:right="-262" w:firstLine="708"/>
        <w:jc w:val="center"/>
        <w:rPr>
          <w:sz w:val="28"/>
          <w:szCs w:val="28"/>
          <w:highlight w:val="yellow"/>
        </w:rPr>
      </w:pPr>
    </w:p>
    <w:p w:rsidR="002322BF" w:rsidRPr="008E648D" w:rsidRDefault="002322BF" w:rsidP="002322B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2322BF" w:rsidRDefault="002322BF" w:rsidP="002322BF">
      <w:pPr>
        <w:ind w:right="-262"/>
        <w:jc w:val="both"/>
        <w:rPr>
          <w:sz w:val="28"/>
          <w:szCs w:val="28"/>
        </w:rPr>
      </w:pP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2322BF" w:rsidRPr="00DE1137" w:rsidRDefault="002322BF" w:rsidP="002322BF">
      <w:pPr>
        <w:ind w:right="-262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4.7.1 Нормативные затраты на приобретение </w:t>
      </w:r>
      <w:r w:rsidRPr="00DE1137">
        <w:rPr>
          <w:sz w:val="28"/>
          <w:szCs w:val="28"/>
        </w:rPr>
        <w:t>канцелярских принадлежностей и бумаги  определяются исходя из следующих показателей:</w:t>
      </w:r>
    </w:p>
    <w:p w:rsidR="002322BF" w:rsidRPr="008E648D" w:rsidRDefault="002322BF" w:rsidP="002322BF">
      <w:pPr>
        <w:ind w:right="-262" w:firstLine="709"/>
        <w:jc w:val="both"/>
        <w:rPr>
          <w:sz w:val="28"/>
          <w:szCs w:val="28"/>
          <w:highlight w:val="yellow"/>
        </w:rPr>
      </w:pPr>
    </w:p>
    <w:tbl>
      <w:tblPr>
        <w:tblW w:w="9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1134"/>
        <w:gridCol w:w="1276"/>
        <w:gridCol w:w="1694"/>
      </w:tblGrid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2322BF" w:rsidRPr="008E648D" w:rsidRDefault="002322BF" w:rsidP="00D679E9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ind w:right="5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2322BF" w:rsidRPr="008E648D" w:rsidRDefault="002322BF" w:rsidP="00D679E9">
            <w:pPr>
              <w:ind w:right="5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2322BF" w:rsidRPr="008E648D" w:rsidRDefault="002322BF" w:rsidP="00D679E9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2322BF" w:rsidRPr="008E648D" w:rsidRDefault="002322BF" w:rsidP="00D679E9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 не более</w:t>
            </w:r>
          </w:p>
        </w:tc>
        <w:tc>
          <w:tcPr>
            <w:tcW w:w="1694" w:type="dxa"/>
            <w:vAlign w:val="center"/>
          </w:tcPr>
          <w:p w:rsidR="002322BF" w:rsidRPr="008E648D" w:rsidRDefault="002322BF" w:rsidP="00D679E9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2322BF" w:rsidRPr="008E648D" w:rsidTr="006A1510">
        <w:trPr>
          <w:trHeight w:val="570"/>
        </w:trPr>
        <w:tc>
          <w:tcPr>
            <w:tcW w:w="709" w:type="dxa"/>
            <w:vAlign w:val="center"/>
          </w:tcPr>
          <w:p w:rsidR="002322BF" w:rsidRPr="008E648D" w:rsidRDefault="002322BF" w:rsidP="00D679E9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 для бумаг архивная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Грифели запасные KOH-I-NOOR, КОМПЛЕКТ 12 шт., НВ, 0,5 мм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tabs>
                <w:tab w:val="left" w:pos="747"/>
                <w:tab w:val="left" w:pos="7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Ручка гелевая (черная)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Ручка гелевая (красная)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Стержень для ручки канцелярский шариковый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пластиковая, 30 см</w:t>
            </w:r>
          </w:p>
        </w:tc>
        <w:tc>
          <w:tcPr>
            <w:tcW w:w="1134" w:type="dxa"/>
          </w:tcPr>
          <w:p w:rsidR="002322BF" w:rsidRDefault="002322BF" w:rsidP="00D679E9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Набор текстовыделителей  4 шт., АССОРТИ, линия 1-5 мм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Книга учета 96 л., А4 200х290 мм, клетка, обложка из мелованного картона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Ежедневник датированный на 4 года А5 (133х205 мм)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Карандаш механический, корпус черный, 0,5 мм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  <w:r w:rsidR="00D679E9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Шило канцелярское, общая длина 150 мм, диаметр иглы 3 мм, ручка черная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  <w:r w:rsidR="00D679E9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Краска штемпельная, синяя, 45 мл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Маркер перманентный (нестираемый), ЧЕРНЫЙ, круглый наконечник, 4,2 мм</w:t>
            </w:r>
          </w:p>
        </w:tc>
        <w:tc>
          <w:tcPr>
            <w:tcW w:w="1134" w:type="dxa"/>
          </w:tcPr>
          <w:p w:rsidR="002322BF" w:rsidRDefault="002322BF" w:rsidP="00D679E9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деревянная 30 см</w:t>
            </w:r>
          </w:p>
        </w:tc>
        <w:tc>
          <w:tcPr>
            <w:tcW w:w="1134" w:type="dxa"/>
          </w:tcPr>
          <w:p w:rsidR="002322BF" w:rsidRDefault="002322BF" w:rsidP="00D679E9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Штамп самонаборный 5-строчный, размер оттиска 58х22мм, синий без рамки</w:t>
            </w:r>
          </w:p>
        </w:tc>
        <w:tc>
          <w:tcPr>
            <w:tcW w:w="1134" w:type="dxa"/>
          </w:tcPr>
          <w:p w:rsidR="002322BF" w:rsidRDefault="002322BF" w:rsidP="00D679E9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Планинг настольный недатированный (285х112 мм), твердая обложка бумвинил, 64 л., черный,</w:t>
            </w:r>
          </w:p>
        </w:tc>
        <w:tc>
          <w:tcPr>
            <w:tcW w:w="1134" w:type="dxa"/>
          </w:tcPr>
          <w:p w:rsidR="002322BF" w:rsidRDefault="002322BF" w:rsidP="00D679E9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2322BF" w:rsidRPr="008E648D" w:rsidRDefault="00D679E9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D679E9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Штемпельная подушка, 90х50 мм, фиолетовая краска</w:t>
            </w:r>
          </w:p>
        </w:tc>
        <w:tc>
          <w:tcPr>
            <w:tcW w:w="1134" w:type="dxa"/>
          </w:tcPr>
          <w:p w:rsidR="002322BF" w:rsidRDefault="002322BF" w:rsidP="00D679E9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  <w:r w:rsidR="00EB672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Подушка сменная для печатей ДИАМЕТРОМ 45 мм</w:t>
            </w:r>
          </w:p>
        </w:tc>
        <w:tc>
          <w:tcPr>
            <w:tcW w:w="1134" w:type="dxa"/>
          </w:tcPr>
          <w:p w:rsidR="002322BF" w:rsidRDefault="002322BF" w:rsidP="00D679E9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  <w:r w:rsidR="00EB672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Скрепки, 28 мм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1D07F1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  <w:r w:rsidR="00EB6721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Скрепки, 50 мм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Скобы для степлера №10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Скобы для степлера №24/6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Силовые кнопки-гвоздики,ветные, 50 шт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 КОМПЛЕКТ 12 шт., 32 мм, на 140 листов, черные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бумаг, КОМПЛЕКТ 12 шт., 41 мм, на 200 листов, черные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  КОМПЛЕКТ 12 шт., 25 мм, на 100 листов, черные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Папка-уголок жесткая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Папка-конверт на кнопке  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2322BF" w:rsidRPr="008E648D" w:rsidTr="00D679E9">
        <w:trPr>
          <w:trHeight w:val="76"/>
        </w:trPr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 с металлическим пружинным скоросшивателем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Клейкие ленты 19 мм х 10 м канцелярские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Клейкая лента упаковочная, 48 мм х 66 м, прозрачная, толщина 45 микрон</w:t>
            </w:r>
          </w:p>
        </w:tc>
        <w:tc>
          <w:tcPr>
            <w:tcW w:w="1134" w:type="dxa"/>
          </w:tcPr>
          <w:p w:rsidR="002322BF" w:rsidRDefault="002322BF" w:rsidP="00D679E9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Закладки клейкие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  <w:r w:rsidRPr="001D07F1">
              <w:rPr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Папки-файлы перфорированные, А4 (комплект 100 шт)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D07F1">
              <w:rPr>
                <w:color w:val="000000"/>
                <w:sz w:val="28"/>
                <w:szCs w:val="28"/>
              </w:rPr>
              <w:t>омплект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Блок для записей  непроклеенный, куб 9×9х5 см, белый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EB6721" w:rsidP="00EB6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2322BF" w:rsidRPr="008E648D" w:rsidRDefault="00EB6721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EB6721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Блок самоклеящийся (стикеры), 76х76 мм, 100 листов, желтый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2322BF" w:rsidRPr="008E648D" w:rsidRDefault="00162E17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AC7882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 w:rsidRPr="00AC7882"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2322BF" w:rsidRPr="00AC7882" w:rsidRDefault="002322BF" w:rsidP="00D679E9">
            <w:pPr>
              <w:rPr>
                <w:color w:val="000000"/>
                <w:sz w:val="28"/>
                <w:szCs w:val="28"/>
              </w:rPr>
            </w:pPr>
            <w:r w:rsidRPr="00AC7882">
              <w:rPr>
                <w:color w:val="000000"/>
                <w:sz w:val="28"/>
                <w:szCs w:val="28"/>
              </w:rPr>
              <w:t>Корректирующая жидкость  на водной основе, 20 мл, с кисточкой</w:t>
            </w:r>
          </w:p>
        </w:tc>
        <w:tc>
          <w:tcPr>
            <w:tcW w:w="1134" w:type="dxa"/>
            <w:vAlign w:val="center"/>
          </w:tcPr>
          <w:p w:rsidR="002322BF" w:rsidRPr="00AC7882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AC7882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2322BF" w:rsidRPr="00AC7882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AC788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2322BF" w:rsidRPr="00AC7882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AC7882">
              <w:rPr>
                <w:color w:val="000000"/>
                <w:sz w:val="28"/>
                <w:szCs w:val="28"/>
              </w:rPr>
              <w:t>28,00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Ластик, 50х15х17 мм, цвет ассорти, треугольный, скошенные края, термопластичная резина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1D07F1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Лоток вертикальный для бумаг, ширина 95 мм, черный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Лоток горизонтальный для бумаг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Нож канцелярский 9 мм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Ножницы, 180 мм, чёрные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Скрепочница магнитная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2322BF" w:rsidP="00D679E9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  <w:r w:rsidR="00AC7882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Точилка  с контейнером, пластиковая, конусообразная, цвет корпуса ассорти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Гель для увлажнения пальцев, 25 г,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2322BF" w:rsidRPr="008E648D" w:rsidRDefault="00AC7882" w:rsidP="00D6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rFonts w:eastAsia="Calibri"/>
                <w:sz w:val="28"/>
                <w:szCs w:val="28"/>
              </w:rPr>
              <w:t>Рамка для благодарственных писем, дипломов и других документов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1D07F1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2322BF" w:rsidRPr="008E648D" w:rsidRDefault="002322BF" w:rsidP="00D679E9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130,00</w:t>
            </w:r>
          </w:p>
        </w:tc>
      </w:tr>
      <w:tr w:rsidR="002322BF" w:rsidRPr="008E648D" w:rsidTr="00D679E9">
        <w:tc>
          <w:tcPr>
            <w:tcW w:w="709" w:type="dxa"/>
            <w:vAlign w:val="center"/>
          </w:tcPr>
          <w:p w:rsidR="002322BF" w:rsidRPr="008E648D" w:rsidRDefault="00AC7882" w:rsidP="00D679E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2322BF" w:rsidRPr="008E648D" w:rsidRDefault="002322BF" w:rsidP="00D679E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1134" w:type="dxa"/>
            <w:vAlign w:val="center"/>
          </w:tcPr>
          <w:p w:rsidR="002322BF" w:rsidRPr="001D07F1" w:rsidRDefault="002322BF" w:rsidP="00D6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07F1">
              <w:rPr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2322BF" w:rsidRPr="008E648D" w:rsidRDefault="002322BF" w:rsidP="00D679E9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237,</w:t>
            </w:r>
            <w:r w:rsidR="00AC7882">
              <w:rPr>
                <w:sz w:val="28"/>
                <w:szCs w:val="28"/>
              </w:rPr>
              <w:t>33</w:t>
            </w:r>
          </w:p>
        </w:tc>
      </w:tr>
      <w:tr w:rsidR="002322BF" w:rsidRPr="008E648D" w:rsidTr="00D679E9">
        <w:tc>
          <w:tcPr>
            <w:tcW w:w="709" w:type="dxa"/>
          </w:tcPr>
          <w:p w:rsidR="002322BF" w:rsidRPr="008E648D" w:rsidRDefault="00AC7882" w:rsidP="00D679E9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2322BF" w:rsidRPr="008E648D" w:rsidRDefault="002322BF" w:rsidP="00D679E9">
            <w:pPr>
              <w:pStyle w:val="TableParagraph"/>
              <w:tabs>
                <w:tab w:val="left" w:pos="86"/>
                <w:tab w:val="left" w:pos="1868"/>
                <w:tab w:val="left" w:pos="2744"/>
                <w:tab w:val="left" w:pos="3500"/>
                <w:tab w:val="left" w:pos="3879"/>
              </w:tabs>
              <w:spacing w:line="240" w:lineRule="auto"/>
              <w:ind w:right="39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Маркированные конверты с литерой «А»</w:t>
            </w:r>
          </w:p>
        </w:tc>
        <w:tc>
          <w:tcPr>
            <w:tcW w:w="1134" w:type="dxa"/>
          </w:tcPr>
          <w:p w:rsidR="002322BF" w:rsidRPr="001D07F1" w:rsidRDefault="002322BF" w:rsidP="00D679E9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1D07F1">
              <w:rPr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322BF" w:rsidRPr="008E648D" w:rsidRDefault="002322BF" w:rsidP="00D679E9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1440</w:t>
            </w:r>
          </w:p>
        </w:tc>
        <w:tc>
          <w:tcPr>
            <w:tcW w:w="1694" w:type="dxa"/>
            <w:vAlign w:val="center"/>
          </w:tcPr>
          <w:p w:rsidR="002322BF" w:rsidRPr="008E648D" w:rsidRDefault="002322BF" w:rsidP="00D679E9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33,00</w:t>
            </w:r>
          </w:p>
        </w:tc>
      </w:tr>
    </w:tbl>
    <w:p w:rsidR="002322BF" w:rsidRPr="008E648D" w:rsidRDefault="002322BF" w:rsidP="002322BF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</w:p>
    <w:p w:rsidR="002322BF" w:rsidRPr="008E648D" w:rsidRDefault="002322BF" w:rsidP="002322B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2322BF" w:rsidRPr="008E648D" w:rsidRDefault="002322BF" w:rsidP="002322BF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FA484F" w:rsidRDefault="00FA484F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CD0C4F" w:rsidRPr="008E648D" w:rsidRDefault="00CD0C4F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7004C6" w:rsidP="008E648D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8E648D">
        <w:rPr>
          <w:sz w:val="28"/>
          <w:szCs w:val="28"/>
        </w:rPr>
        <w:t xml:space="preserve">ачальник отдела  по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612B2B">
          <w:footerReference w:type="default" r:id="rId9"/>
          <w:pgSz w:w="11907" w:h="16840" w:code="9"/>
          <w:pgMar w:top="568" w:right="851" w:bottom="567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 w:rsidR="007004C6">
        <w:rPr>
          <w:sz w:val="28"/>
          <w:szCs w:val="28"/>
        </w:rPr>
        <w:t>А.В</w:t>
      </w:r>
      <w:r w:rsidR="009E15C8">
        <w:rPr>
          <w:sz w:val="28"/>
          <w:szCs w:val="28"/>
        </w:rPr>
        <w:t xml:space="preserve">. </w:t>
      </w:r>
      <w:r w:rsidR="007004C6">
        <w:rPr>
          <w:sz w:val="28"/>
          <w:szCs w:val="28"/>
        </w:rPr>
        <w:t>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p w:rsidR="002D17D4" w:rsidRPr="008E648D" w:rsidRDefault="002D17D4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4A" w:rsidRDefault="002B464A" w:rsidP="00916F22">
      <w:r>
        <w:separator/>
      </w:r>
    </w:p>
  </w:endnote>
  <w:endnote w:type="continuationSeparator" w:id="0">
    <w:p w:rsidR="002B464A" w:rsidRDefault="002B464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AC7882" w:rsidRDefault="009343B9">
        <w:pPr>
          <w:pStyle w:val="a8"/>
          <w:jc w:val="right"/>
        </w:pPr>
        <w:fldSimple w:instr=" PAGE   \* MERGEFORMAT ">
          <w:r w:rsidR="002B464A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AC7882" w:rsidRDefault="009343B9">
        <w:pPr>
          <w:pStyle w:val="a8"/>
          <w:jc w:val="right"/>
        </w:pPr>
        <w:fldSimple w:instr=" PAGE   \* MERGEFORMAT ">
          <w:r w:rsidR="0049638F">
            <w:rPr>
              <w:noProof/>
            </w:rPr>
            <w:t>6</w:t>
          </w:r>
        </w:fldSimple>
      </w:p>
    </w:sdtContent>
  </w:sdt>
  <w:p w:rsidR="00AC7882" w:rsidRDefault="00AC7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4A" w:rsidRDefault="002B464A" w:rsidP="00916F22">
      <w:r>
        <w:separator/>
      </w:r>
    </w:p>
  </w:footnote>
  <w:footnote w:type="continuationSeparator" w:id="0">
    <w:p w:rsidR="002B464A" w:rsidRDefault="002B464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20AA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2E17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B91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2BF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CCD"/>
    <w:rsid w:val="002B464A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8BE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638F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D5678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2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367A"/>
    <w:rsid w:val="006848A9"/>
    <w:rsid w:val="006878E9"/>
    <w:rsid w:val="006923FA"/>
    <w:rsid w:val="0069303B"/>
    <w:rsid w:val="00696F1B"/>
    <w:rsid w:val="006974C6"/>
    <w:rsid w:val="006A1510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452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43B9"/>
    <w:rsid w:val="0093517E"/>
    <w:rsid w:val="009374FB"/>
    <w:rsid w:val="00941B34"/>
    <w:rsid w:val="00942993"/>
    <w:rsid w:val="0094395D"/>
    <w:rsid w:val="009449F4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882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640"/>
    <w:rsid w:val="00D67027"/>
    <w:rsid w:val="00D679E9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36A7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44E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1AD5"/>
    <w:rsid w:val="00E82798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4F1B"/>
    <w:rsid w:val="00EA54CD"/>
    <w:rsid w:val="00EA5CFA"/>
    <w:rsid w:val="00EB14B6"/>
    <w:rsid w:val="00EB3541"/>
    <w:rsid w:val="00EB436A"/>
    <w:rsid w:val="00EB5572"/>
    <w:rsid w:val="00EB6721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FC7"/>
    <w:rsid w:val="00F11A22"/>
    <w:rsid w:val="00F1207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84F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0C9D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48E7-AB6C-4581-B0DC-866D059E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259</cp:revision>
  <cp:lastPrinted>2021-06-03T07:01:00Z</cp:lastPrinted>
  <dcterms:created xsi:type="dcterms:W3CDTF">2018-11-12T11:36:00Z</dcterms:created>
  <dcterms:modified xsi:type="dcterms:W3CDTF">2021-08-13T09:37:00Z</dcterms:modified>
</cp:coreProperties>
</file>