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AA" w:rsidRPr="00DA1838" w:rsidRDefault="00DE22AA" w:rsidP="007530F0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DE22AA" w:rsidRDefault="00DE22AA" w:rsidP="007530F0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DE22AA" w:rsidRPr="00DA1838" w:rsidRDefault="00DE22AA" w:rsidP="007530F0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DE22AA" w:rsidRPr="00DA1838" w:rsidRDefault="00DE22AA" w:rsidP="007530F0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DE22AA" w:rsidRDefault="00DE22AA" w:rsidP="007530F0">
      <w:pPr>
        <w:jc w:val="both"/>
        <w:rPr>
          <w:b/>
        </w:rPr>
      </w:pPr>
      <w:r w:rsidRPr="00DA1838">
        <w:rPr>
          <w:b/>
        </w:rPr>
        <w:t>_________________________________________________</w:t>
      </w:r>
      <w:r>
        <w:rPr>
          <w:b/>
        </w:rPr>
        <w:t>_________________________________</w:t>
      </w:r>
    </w:p>
    <w:p w:rsidR="00DE22AA" w:rsidRPr="001A0C17" w:rsidRDefault="00DE22AA" w:rsidP="007530F0">
      <w:pPr>
        <w:pStyle w:val="1"/>
        <w:spacing w:after="260"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DE22AA" w:rsidRPr="00E375E0" w:rsidRDefault="004D35F9" w:rsidP="007530F0">
      <w:pPr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01.12.2017</w:t>
      </w:r>
      <w:r w:rsidR="00DE22AA" w:rsidRPr="00E375E0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E22AA" w:rsidRPr="00E375E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E22AA">
        <w:rPr>
          <w:rFonts w:ascii="Times New Roman" w:hAnsi="Times New Roman"/>
          <w:sz w:val="28"/>
          <w:szCs w:val="28"/>
        </w:rPr>
        <w:t xml:space="preserve">   </w:t>
      </w:r>
      <w:r w:rsidR="00DE22AA" w:rsidRPr="00E375E0">
        <w:rPr>
          <w:rFonts w:ascii="Times New Roman" w:hAnsi="Times New Roman"/>
          <w:sz w:val="28"/>
          <w:szCs w:val="28"/>
        </w:rPr>
        <w:sym w:font="Times New Roman" w:char="2116"/>
      </w:r>
      <w:r>
        <w:rPr>
          <w:rFonts w:ascii="Times New Roman" w:hAnsi="Times New Roman"/>
          <w:sz w:val="28"/>
          <w:szCs w:val="28"/>
        </w:rPr>
        <w:t xml:space="preserve"> 884</w:t>
      </w:r>
    </w:p>
    <w:p w:rsidR="00DE22AA" w:rsidRPr="00745AE0" w:rsidRDefault="00DE22AA" w:rsidP="00745A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 w:rsidRPr="00E375E0">
        <w:rPr>
          <w:rFonts w:ascii="Times New Roman" w:hAnsi="Times New Roman"/>
          <w:sz w:val="28"/>
          <w:szCs w:val="28"/>
        </w:rPr>
        <w:t>г. Сальск</w:t>
      </w:r>
    </w:p>
    <w:p w:rsidR="00DE22AA" w:rsidRDefault="00DE22AA" w:rsidP="007530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E22AA" w:rsidRDefault="00DE22AA" w:rsidP="00C81149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составления и утверждения отчета о результатах деятельности муниципальных бюджетных учреждений и об использовании закрепленного за ними муниципального имущества</w:t>
      </w:r>
    </w:p>
    <w:p w:rsidR="00DE22AA" w:rsidRPr="00C81149" w:rsidRDefault="00DE22AA" w:rsidP="00C81149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:rsidR="00DE22AA" w:rsidRPr="00C9656A" w:rsidRDefault="00DE22AA" w:rsidP="00C9656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1149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п. 19 ст. 6 </w:t>
      </w:r>
      <w:r w:rsidRPr="00C81149">
        <w:rPr>
          <w:rFonts w:ascii="Times New Roman" w:hAnsi="Times New Roman"/>
          <w:sz w:val="28"/>
          <w:szCs w:val="28"/>
        </w:rPr>
        <w:t>Федерального закона от 08.05.2010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rFonts w:ascii="Times New Roman" w:hAnsi="Times New Roman"/>
          <w:b/>
          <w:sz w:val="28"/>
          <w:szCs w:val="28"/>
        </w:rPr>
        <w:t>,</w:t>
      </w:r>
      <w:r w:rsidRPr="00C81149">
        <w:rPr>
          <w:rFonts w:ascii="Times New Roman" w:hAnsi="Times New Roman"/>
          <w:sz w:val="28"/>
          <w:szCs w:val="28"/>
        </w:rPr>
        <w:t xml:space="preserve"> подпунктом 10 п. 3.3 ст. 32 Феде</w:t>
      </w:r>
      <w:r>
        <w:rPr>
          <w:rFonts w:ascii="Times New Roman" w:hAnsi="Times New Roman"/>
          <w:sz w:val="28"/>
          <w:szCs w:val="28"/>
        </w:rPr>
        <w:t>рального закона от 12.01.1996 № 7-</w:t>
      </w:r>
      <w:r w:rsidRPr="00C81149">
        <w:rPr>
          <w:rFonts w:ascii="Times New Roman" w:hAnsi="Times New Roman"/>
          <w:sz w:val="28"/>
          <w:szCs w:val="28"/>
        </w:rPr>
        <w:t>ФЗ «О некоммерческих организациях», Федеральным законом от 3 ноября 2006 года N 174-ФЗ «Об автономных учреждениях», Приказом Министерства финансов Российской Федерации от 30.09.2010 N 114н</w:t>
      </w:r>
      <w:r>
        <w:rPr>
          <w:rFonts w:ascii="Times New Roman" w:hAnsi="Times New Roman"/>
          <w:sz w:val="28"/>
          <w:szCs w:val="28"/>
        </w:rPr>
        <w:t xml:space="preserve"> «Об общих </w:t>
      </w:r>
      <w:r w:rsidRPr="00C81149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>х</w:t>
      </w:r>
      <w:r w:rsidRPr="00C81149">
        <w:rPr>
          <w:rFonts w:ascii="Times New Roman" w:hAnsi="Times New Roman"/>
          <w:sz w:val="28"/>
          <w:szCs w:val="28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>
        <w:rPr>
          <w:rFonts w:ascii="Times New Roman" w:hAnsi="Times New Roman"/>
          <w:sz w:val="28"/>
          <w:szCs w:val="28"/>
        </w:rPr>
        <w:t>»</w:t>
      </w:r>
      <w:r w:rsidRPr="00C811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Сальского городского поселения</w:t>
      </w:r>
    </w:p>
    <w:p w:rsidR="00DE22AA" w:rsidRPr="00745AE0" w:rsidRDefault="00DE22AA" w:rsidP="00C81149">
      <w:pPr>
        <w:jc w:val="center"/>
        <w:rPr>
          <w:rFonts w:ascii="Times New Roman" w:hAnsi="Times New Roman"/>
          <w:b/>
          <w:sz w:val="28"/>
          <w:szCs w:val="28"/>
        </w:rPr>
      </w:pPr>
      <w:r w:rsidRPr="00745AE0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DE22AA" w:rsidRPr="0027694D" w:rsidRDefault="00DE22AA" w:rsidP="00055D0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27694D">
        <w:rPr>
          <w:rFonts w:ascii="Times New Roman" w:hAnsi="Times New Roman"/>
          <w:spacing w:val="2"/>
          <w:sz w:val="28"/>
          <w:szCs w:val="28"/>
          <w:lang w:eastAsia="ru-RU"/>
        </w:rPr>
        <w:t>1. Утвердить Порядок составления и утверждения отчета о результатах деятельности муниципального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бюджетного </w:t>
      </w:r>
      <w:r w:rsidRPr="0027694D">
        <w:rPr>
          <w:rFonts w:ascii="Times New Roman" w:hAnsi="Times New Roman"/>
          <w:spacing w:val="2"/>
          <w:sz w:val="28"/>
          <w:szCs w:val="28"/>
          <w:lang w:eastAsia="ru-RU"/>
        </w:rPr>
        <w:t>учреждения и об использовании закрепленного за ним муниципального имущества (приложение № 1). </w:t>
      </w:r>
      <w:r w:rsidRPr="0027694D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 2. Утвердить типовую форму отчета о результатах деятельности муниц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ипального бюджетного учреждения </w:t>
      </w:r>
      <w:r w:rsidRPr="0027694D">
        <w:rPr>
          <w:rFonts w:ascii="Times New Roman" w:hAnsi="Times New Roman"/>
          <w:spacing w:val="2"/>
          <w:sz w:val="28"/>
          <w:szCs w:val="28"/>
          <w:lang w:eastAsia="ru-RU"/>
        </w:rPr>
        <w:t>и об использовании закрепленного за ним муниципального имущества (приложение № 2). </w:t>
      </w:r>
      <w:r w:rsidRPr="0027694D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 3.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Отделу по общим и организационным вопросам </w:t>
      </w:r>
      <w:r>
        <w:rPr>
          <w:rFonts w:ascii="Times New Roman" w:hAnsi="Times New Roman"/>
          <w:kern w:val="2"/>
          <w:sz w:val="28"/>
          <w:szCs w:val="28"/>
        </w:rPr>
        <w:t>р</w:t>
      </w:r>
      <w:r w:rsidRPr="0027694D">
        <w:rPr>
          <w:rFonts w:ascii="Times New Roman" w:hAnsi="Times New Roman"/>
          <w:kern w:val="2"/>
          <w:sz w:val="28"/>
          <w:szCs w:val="28"/>
        </w:rPr>
        <w:t xml:space="preserve">азместить настоящее постановление </w:t>
      </w:r>
      <w:r>
        <w:rPr>
          <w:rFonts w:ascii="Times New Roman" w:hAnsi="Times New Roman"/>
          <w:kern w:val="2"/>
          <w:sz w:val="28"/>
          <w:szCs w:val="28"/>
        </w:rPr>
        <w:t>в информационно - телекоммуникационной сети Интернет</w:t>
      </w:r>
      <w:r w:rsidRPr="0027694D">
        <w:rPr>
          <w:rFonts w:ascii="Times New Roman" w:hAnsi="Times New Roman"/>
          <w:kern w:val="2"/>
          <w:sz w:val="28"/>
          <w:szCs w:val="28"/>
        </w:rPr>
        <w:t xml:space="preserve"> сайт</w:t>
      </w:r>
      <w:r>
        <w:rPr>
          <w:rFonts w:ascii="Times New Roman" w:hAnsi="Times New Roman"/>
          <w:kern w:val="2"/>
          <w:sz w:val="28"/>
          <w:szCs w:val="28"/>
        </w:rPr>
        <w:t>а</w:t>
      </w:r>
      <w:r w:rsidRPr="0027694D">
        <w:rPr>
          <w:rFonts w:ascii="Times New Roman" w:hAnsi="Times New Roman"/>
          <w:kern w:val="2"/>
          <w:sz w:val="28"/>
          <w:szCs w:val="28"/>
        </w:rPr>
        <w:t xml:space="preserve"> Администрации Сальского городского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 и </w:t>
      </w:r>
      <w:r>
        <w:rPr>
          <w:rFonts w:ascii="Times New Roman" w:hAnsi="Times New Roman"/>
          <w:kern w:val="2"/>
          <w:sz w:val="28"/>
          <w:szCs w:val="28"/>
        </w:rPr>
        <w:lastRenderedPageBreak/>
        <w:t>опубликовать в информационно</w:t>
      </w:r>
      <w:r w:rsidR="00F3191A">
        <w:rPr>
          <w:rFonts w:ascii="Times New Roman" w:hAnsi="Times New Roman"/>
          <w:kern w:val="2"/>
          <w:sz w:val="28"/>
          <w:szCs w:val="28"/>
        </w:rPr>
        <w:t>м</w:t>
      </w:r>
      <w:r>
        <w:rPr>
          <w:rFonts w:ascii="Times New Roman" w:hAnsi="Times New Roman"/>
          <w:kern w:val="2"/>
          <w:sz w:val="28"/>
          <w:szCs w:val="28"/>
        </w:rPr>
        <w:t xml:space="preserve"> бюллетен</w:t>
      </w:r>
      <w:r w:rsidR="00F3191A">
        <w:rPr>
          <w:rFonts w:ascii="Times New Roman" w:hAnsi="Times New Roman"/>
          <w:kern w:val="2"/>
          <w:sz w:val="28"/>
          <w:szCs w:val="28"/>
        </w:rPr>
        <w:t>е</w:t>
      </w:r>
      <w:r>
        <w:rPr>
          <w:rFonts w:ascii="Times New Roman" w:hAnsi="Times New Roman"/>
          <w:kern w:val="2"/>
          <w:sz w:val="28"/>
          <w:szCs w:val="28"/>
        </w:rPr>
        <w:t xml:space="preserve"> Сальского городского поселения</w:t>
      </w:r>
      <w:r w:rsidRPr="0027694D">
        <w:rPr>
          <w:rFonts w:ascii="Times New Roman" w:hAnsi="Times New Roman"/>
          <w:kern w:val="2"/>
          <w:sz w:val="28"/>
          <w:szCs w:val="28"/>
        </w:rPr>
        <w:t>.</w:t>
      </w:r>
    </w:p>
    <w:p w:rsidR="00DE22AA" w:rsidRDefault="00DE22AA" w:rsidP="001961FD">
      <w:pPr>
        <w:pStyle w:val="a5"/>
        <w:ind w:firstLine="540"/>
        <w:jc w:val="both"/>
      </w:pPr>
      <w:r>
        <w:t xml:space="preserve">4. </w:t>
      </w:r>
      <w:r>
        <w:rPr>
          <w:kern w:val="2"/>
        </w:rPr>
        <w:t>Контроль за исполнением настоящего постановления возложить на заместителя главы Администрации по финансово-экономическим вопросам Е.В. Ерохину.</w:t>
      </w:r>
    </w:p>
    <w:p w:rsidR="00DE22AA" w:rsidRDefault="00DE22AA" w:rsidP="00C96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</w:p>
    <w:p w:rsidR="00DE22AA" w:rsidRDefault="00DE22AA" w:rsidP="00C81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</w:p>
    <w:p w:rsidR="00DE22AA" w:rsidRPr="005B55B3" w:rsidRDefault="00DE22AA" w:rsidP="00F7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7B79">
        <w:rPr>
          <w:rFonts w:ascii="Times New Roman" w:hAnsi="Times New Roman"/>
          <w:sz w:val="28"/>
        </w:rPr>
        <w:t>Глава Администрации</w:t>
      </w:r>
    </w:p>
    <w:p w:rsidR="00DE22AA" w:rsidRPr="003D7B79" w:rsidRDefault="00DE22AA" w:rsidP="007530F0">
      <w:pPr>
        <w:spacing w:after="0" w:line="240" w:lineRule="auto"/>
        <w:rPr>
          <w:rFonts w:ascii="Times New Roman" w:hAnsi="Times New Roman"/>
          <w:sz w:val="28"/>
        </w:rPr>
      </w:pPr>
      <w:r w:rsidRPr="003D7B79">
        <w:rPr>
          <w:rFonts w:ascii="Times New Roman" w:hAnsi="Times New Roman"/>
          <w:sz w:val="28"/>
        </w:rPr>
        <w:t xml:space="preserve">Сальского городского поселения               </w:t>
      </w:r>
      <w:r>
        <w:rPr>
          <w:rFonts w:ascii="Times New Roman" w:hAnsi="Times New Roman"/>
          <w:sz w:val="28"/>
        </w:rPr>
        <w:t xml:space="preserve">                            </w:t>
      </w:r>
      <w:r w:rsidRPr="003D7B79">
        <w:rPr>
          <w:rFonts w:ascii="Times New Roman" w:hAnsi="Times New Roman"/>
          <w:sz w:val="28"/>
        </w:rPr>
        <w:t>Г.В. Мир</w:t>
      </w:r>
      <w:r>
        <w:rPr>
          <w:rFonts w:ascii="Times New Roman" w:hAnsi="Times New Roman"/>
          <w:sz w:val="28"/>
        </w:rPr>
        <w:t>город</w:t>
      </w:r>
    </w:p>
    <w:p w:rsidR="00DE22AA" w:rsidRDefault="00DE22AA" w:rsidP="006F69B4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2AA" w:rsidRDefault="00DE22AA" w:rsidP="006F69B4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2AA" w:rsidRDefault="00DE22AA" w:rsidP="006F69B4">
      <w:pPr>
        <w:tabs>
          <w:tab w:val="left" w:pos="1134"/>
          <w:tab w:val="left" w:pos="765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E22AA" w:rsidRDefault="00DE22AA" w:rsidP="006F69B4">
      <w:pPr>
        <w:tabs>
          <w:tab w:val="left" w:pos="1134"/>
          <w:tab w:val="left" w:pos="765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E22AA" w:rsidRDefault="00DE22AA" w:rsidP="006F69B4">
      <w:pPr>
        <w:tabs>
          <w:tab w:val="left" w:pos="1134"/>
          <w:tab w:val="left" w:pos="765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A5FBC">
        <w:rPr>
          <w:rFonts w:ascii="Times New Roman" w:hAnsi="Times New Roman"/>
          <w:sz w:val="18"/>
          <w:szCs w:val="18"/>
        </w:rPr>
        <w:t>По</w:t>
      </w:r>
      <w:r>
        <w:rPr>
          <w:rFonts w:ascii="Times New Roman" w:hAnsi="Times New Roman"/>
          <w:sz w:val="18"/>
          <w:szCs w:val="18"/>
        </w:rPr>
        <w:t>становление вносит отдел территориального планирования</w:t>
      </w:r>
    </w:p>
    <w:p w:rsidR="00DE22AA" w:rsidRPr="001A5FBC" w:rsidRDefault="00DE22AA" w:rsidP="006F69B4">
      <w:pPr>
        <w:tabs>
          <w:tab w:val="left" w:pos="1134"/>
          <w:tab w:val="left" w:pos="765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 имущественных отношений С.Н. Лужецкий</w:t>
      </w: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E22AA" w:rsidRDefault="00DE22AA" w:rsidP="00D514C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DE22AA" w:rsidRPr="002D2B28" w:rsidRDefault="00DE22AA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02749C">
        <w:rPr>
          <w:rFonts w:ascii="Times New Roman" w:hAnsi="Times New Roman"/>
          <w:sz w:val="28"/>
          <w:szCs w:val="28"/>
        </w:rPr>
        <w:lastRenderedPageBreak/>
        <w:t xml:space="preserve">Приложение № 1  </w:t>
      </w:r>
    </w:p>
    <w:p w:rsidR="00DE22AA" w:rsidRPr="0002749C" w:rsidRDefault="00DE22AA" w:rsidP="007530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749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02749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E22AA" w:rsidRPr="0002749C" w:rsidRDefault="00DE22AA" w:rsidP="007530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749C">
        <w:rPr>
          <w:rFonts w:ascii="Times New Roman" w:hAnsi="Times New Roman"/>
          <w:sz w:val="28"/>
          <w:szCs w:val="28"/>
        </w:rPr>
        <w:t>Сальского городского поселения</w:t>
      </w:r>
    </w:p>
    <w:p w:rsidR="00DE22AA" w:rsidRPr="005B55B3" w:rsidRDefault="004D35F9" w:rsidP="005B55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01.12.2017</w:t>
      </w:r>
      <w:r w:rsidR="00DE22AA" w:rsidRPr="0002749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884</w:t>
      </w:r>
    </w:p>
    <w:p w:rsidR="00DE22AA" w:rsidRPr="00BF3382" w:rsidRDefault="00DE22AA" w:rsidP="007530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375E0">
        <w:rPr>
          <w:rFonts w:ascii="Times New Roman" w:hAnsi="Times New Roman"/>
          <w:spacing w:val="2"/>
          <w:sz w:val="28"/>
          <w:szCs w:val="28"/>
          <w:lang w:eastAsia="ru-RU"/>
        </w:rPr>
        <w:t>ПОРЯДОК СОСТАВЛЕНИЯ И УТВЕРЖДЕНИЯ ОТЧЕТА О РЕЗУЛЬТАТАХ ДЕЯТЕЛЬНОСТИ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E375E0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 УЧРЕЖДЕНИЯ И ОБ ИСПОЛЬЗОВАНИИ ЗАКРЕПЛЕННОГО ЗА НИМ МУНИЦИПАЛЬНОГО ИМУЩЕСТВА</w:t>
      </w:r>
      <w:r w:rsidRPr="00F33D35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br/>
      </w:r>
    </w:p>
    <w:p w:rsidR="00DE22AA" w:rsidRPr="0023762B" w:rsidRDefault="00DE22AA" w:rsidP="007530F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smartTag w:uri="urn:schemas-microsoft-com:office:smarttags" w:element="place">
        <w:r w:rsidRPr="0023762B">
          <w:rPr>
            <w:rFonts w:ascii="Times New Roman" w:hAnsi="Times New Roman"/>
            <w:spacing w:val="2"/>
            <w:sz w:val="28"/>
            <w:szCs w:val="28"/>
            <w:lang w:val="en-US" w:eastAsia="ru-RU"/>
          </w:rPr>
          <w:t>I</w:t>
        </w:r>
        <w:r w:rsidRPr="0023762B">
          <w:rPr>
            <w:rFonts w:ascii="Times New Roman" w:hAnsi="Times New Roman"/>
            <w:spacing w:val="2"/>
            <w:sz w:val="28"/>
            <w:szCs w:val="28"/>
            <w:lang w:eastAsia="ru-RU"/>
          </w:rPr>
          <w:t>.</w:t>
        </w:r>
      </w:smartTag>
      <w:r w:rsidRPr="0023762B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Общие положения</w:t>
      </w:r>
    </w:p>
    <w:p w:rsidR="00DE22AA" w:rsidRDefault="00DE22AA" w:rsidP="00B022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B6C0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1. Настоящий Порядок устанавливает требования к составлению и утверждению отчета о результатах деятельности муниципального учреждения и об использовании закрепленного за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ним муниципального имущества. 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Отчет о результатах деятельности муниципального учреждения и об использовании закрепленного за ним муниципального имущества (далее - Отчет) составляется муниципальными бюджетными учреждениями в соответствии с общими требованиями, установленными Министерством финансов Российской Федерации, и с учетом требований законодательства Российской Федерации о государственной тайне.</w:t>
      </w:r>
    </w:p>
    <w:p w:rsidR="00DE22AA" w:rsidRPr="0023762B" w:rsidRDefault="00DE22AA" w:rsidP="007530F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E22AA" w:rsidRDefault="00DE22AA" w:rsidP="007530F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3762B">
        <w:rPr>
          <w:rFonts w:ascii="Times New Roman" w:hAnsi="Times New Roman"/>
          <w:spacing w:val="2"/>
          <w:sz w:val="28"/>
          <w:szCs w:val="28"/>
          <w:lang w:val="en-US" w:eastAsia="ru-RU"/>
        </w:rPr>
        <w:t>II</w:t>
      </w:r>
      <w:r w:rsidRPr="0023762B">
        <w:rPr>
          <w:rFonts w:ascii="Times New Roman" w:hAnsi="Times New Roman"/>
          <w:spacing w:val="2"/>
          <w:sz w:val="28"/>
          <w:szCs w:val="28"/>
          <w:lang w:eastAsia="ru-RU"/>
        </w:rPr>
        <w:t>. Порядок составления отчета</w:t>
      </w:r>
    </w:p>
    <w:p w:rsidR="00DE22AA" w:rsidRPr="0023762B" w:rsidRDefault="00DE22AA" w:rsidP="007530F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E22AA" w:rsidRDefault="00DE22AA" w:rsidP="00B022C6">
      <w:pPr>
        <w:shd w:val="clear" w:color="auto" w:fill="FFFFFF"/>
        <w:spacing w:after="0" w:line="240" w:lineRule="auto"/>
        <w:ind w:left="75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2. Отчет составляется учреждением или централизованной бухгалтерией, осуществляющей полномочия по ведению бухгалтерского учета учреждения. 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br/>
        <w:t>3. Отчет составляется в валюте Российской Федерации (в части показателей в денежном выражении) по состоянию на 1 января года, следующего за отчетным. </w:t>
      </w:r>
    </w:p>
    <w:p w:rsidR="00DE22AA" w:rsidRDefault="00DE22AA" w:rsidP="00B022C6">
      <w:pPr>
        <w:shd w:val="clear" w:color="auto" w:fill="FFFFFF"/>
        <w:spacing w:after="0" w:line="240" w:lineRule="auto"/>
        <w:ind w:left="75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4. Отчет учреждения составляется 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разрезе следующих разделов: 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 -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раздел 1 «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Общие сведения об учреждении»;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 -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радел 2 «Резул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ьтат деятельности учреждения»;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 -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раздел 3 «Об использовании имущества,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закрепленного за учреждением». 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br/>
        <w:t>5. В разделе 1 «Общие сведен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ия об учреждении» указываются: 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br/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го учредительными документами; 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  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- перечень услуг (работ), которые оказываются потребителям за плату в случаях, предусмотренных нормативными правовыми актами, с указанием потреби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телей указанных услуг (работ);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  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- 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гие разрешительные документы);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  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- 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года; в случае изменения количества штатных единиц учреждения указываются причины, приведшие к их изменен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ию на конец отчетного периода);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 -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количество вакансий на начал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 и конец отчетного периода;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 -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среднегодовая числен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ность работников учреждения; 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 -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средняя заработная плата работников учреждени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я; 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 -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средняя заработная плата руководителя учреждения.</w:t>
      </w:r>
    </w:p>
    <w:p w:rsidR="00DE22AA" w:rsidRDefault="00DE22AA" w:rsidP="001A3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 6. В разделе 2 «Результат деятельности учреждения» указываются: 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br/>
        <w:t>- показатели выполнения муниципального задания с указанием причин отклонения от запланированных значений; 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 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br/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t> 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 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br/>
        <w:t>- суммы доходов, полученных учреждением от оказания платных услуг (выполнения работ); 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- цены (тарифы) на платные услуги (работы), оказываемые потребителям (в динамике в течение отчетного периода); 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- общее количество потребителей, воспользовавшихся услугами (работами) учреждения (в том числе платными для потребителей); 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-количество жалоб потребителей и принятые по результатам их рассмотрения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меры. 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7. Бюджетные учреждения помимо информации, указанной в пункте настоящего Порядка, в разделе 2 «Результат деятельности учреждения» указывают следующие сведения: 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- суммы кассовых и плановых поступлений (с учетом возвратов) в разрезе поступ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лений, предусмотренных планом; 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t xml:space="preserve"> 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 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8. В разделе 3 «Об использовании имущества, закрепленного за учреждением» бюджетными учреждениями указываются на начало и на конец отчетного года: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- общая балансовая (остаточная) стоимость недвижимого имущества, находящегося у учреждения на праве оперативного управления; 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 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 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t xml:space="preserve"> 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 - общая площадь объектов недвижимого имущества, находящегося у учреждения на праве оперативного управления; 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 - общая площадь объектов недвижимого имущества, находящегося у учреждения на праве оперативного управления и переданного в безвозмездное пользование; 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- количество объектов недвижимого имущества, находящегося у учреждения на праве оперативного управления; 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управления; </w:t>
      </w:r>
    </w:p>
    <w:p w:rsidR="00DE22AA" w:rsidRDefault="00DE22AA" w:rsidP="00B022C6">
      <w:pPr>
        <w:shd w:val="clear" w:color="auto" w:fill="FFFFFF"/>
        <w:spacing w:after="0" w:line="240" w:lineRule="auto"/>
        <w:ind w:left="75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- площадь земельных участков, предоставленных учреждению в постоя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нное (бессрочное) </w:t>
      </w:r>
      <w:r w:rsidRPr="00B022C6">
        <w:rPr>
          <w:rFonts w:ascii="Times New Roman" w:hAnsi="Times New Roman"/>
          <w:spacing w:val="2"/>
          <w:sz w:val="28"/>
          <w:szCs w:val="28"/>
          <w:lang w:eastAsia="ru-RU"/>
        </w:rPr>
        <w:t>пользование;</w:t>
      </w:r>
    </w:p>
    <w:p w:rsidR="00DE22AA" w:rsidRDefault="00DE22AA" w:rsidP="00B022C6">
      <w:pPr>
        <w:shd w:val="clear" w:color="auto" w:fill="FFFFFF"/>
        <w:spacing w:after="0" w:line="240" w:lineRule="auto"/>
        <w:ind w:left="75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правоустанавливающий документ на земельный участок, предоставленный учреждению в постоянное (бессрочное) пользование (номер постановления Администрации города, дата)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 xml:space="preserve">9. Бюджетные учреждения помимо информации, указанной </w:t>
      </w:r>
      <w:r w:rsidRPr="00C60603">
        <w:rPr>
          <w:rFonts w:ascii="Times New Roman" w:hAnsi="Times New Roman"/>
          <w:spacing w:val="2"/>
          <w:sz w:val="28"/>
          <w:szCs w:val="28"/>
          <w:lang w:eastAsia="ru-RU"/>
        </w:rPr>
        <w:t>в пункте 8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настоящего Порядка, в разделе 3 «Об использовании имущества, закрепленного за учреждением» указывают следующие сведения: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-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 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 xml:space="preserve"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приносящей доход деятельности;</w:t>
      </w:r>
    </w:p>
    <w:p w:rsidR="00DE22AA" w:rsidRPr="00386CC8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- общая балансовая (остаточная) стоимость особо ценного движимого имущества, находящегося у учреждения на праве оперативного управления. </w:t>
      </w:r>
    </w:p>
    <w:p w:rsidR="00DE22AA" w:rsidRPr="0023762B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23762B">
        <w:rPr>
          <w:rFonts w:ascii="Times New Roman" w:hAnsi="Times New Roman"/>
          <w:spacing w:val="2"/>
          <w:sz w:val="28"/>
          <w:szCs w:val="28"/>
          <w:lang w:val="en-US" w:eastAsia="ru-RU"/>
        </w:rPr>
        <w:t>III</w:t>
      </w:r>
      <w:r w:rsidRPr="0023762B">
        <w:rPr>
          <w:rFonts w:ascii="Times New Roman" w:hAnsi="Times New Roman"/>
          <w:spacing w:val="2"/>
          <w:sz w:val="28"/>
          <w:szCs w:val="28"/>
          <w:lang w:eastAsia="ru-RU"/>
        </w:rPr>
        <w:t>. Порядок утверждения и опубликования отчета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>10. Отчет учреждения утверждается руководителем учреждения и представляется для согласования в срок, установленный для представления годовой бухгалтерской отчетности: </w:t>
      </w:r>
    </w:p>
    <w:p w:rsidR="00DE22AA" w:rsidRDefault="00DE22AA" w:rsidP="00DE6DB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в структурные подразделение Администрации Сальского городского поселения, курирующие деятельность учреждения в зависимости от отраслевой принадлежности.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Отчет в части раздела 3 «Об использовании имущества, закрепленного за учреждением» согласовывается начальником отдела территориального планирования и имущественных отношений Администрации Сальского городского поселения. 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Общий срок согласования не должен превышать десяти рабочих дней, следующих за днем поступления Отчета. Отчет может быть согласован либо возвращен на доработку с указанием причин, послуживших основанием для его возврата.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11. Отчет муниципального бюджетного учреждения, признанный корректным, утверждается руководителем учреждения и представляется в Администрацию Сальского городского поселения в двух экземплярах на бумажном носителе для согласования заместителем главы Администрации по финансово-экономическим вопросам. 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12. После согласования Отчета заместителем главы Администрации по финансово-экономическим вопросам один экземпляр Отчета возвращается учреждению для хранения и дальнейшего использования в работе, второй экземпляр остается в Администрации Сальского городского поселения. </w:t>
      </w:r>
    </w:p>
    <w:p w:rsidR="00DE22AA" w:rsidRDefault="00DE22AA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13. Руководитель учреждения несет ответственность за соблюдение настоящего Порядка составления и утверждения отчета.</w:t>
      </w:r>
    </w:p>
    <w:p w:rsidR="00DE22AA" w:rsidRPr="00386CC8" w:rsidRDefault="00DE22AA" w:rsidP="00B022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 xml:space="preserve">14. Учреждение размещает утвержденный и согласованный в соответствии с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п. 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 xml:space="preserve">11, 6 настоящего Порядка отчет в информационно-телекоммуникационной сети Интернет на официальном сайте Федерального казначейства для размещения информации о государственных (муниципальных) учреждениях www.bus.gov.ru </w:t>
      </w:r>
    </w:p>
    <w:p w:rsidR="00DE22AA" w:rsidRDefault="00DE22AA"/>
    <w:p w:rsidR="00DE22AA" w:rsidRDefault="00DE22AA"/>
    <w:p w:rsidR="00DE22AA" w:rsidRPr="00C70A3C" w:rsidRDefault="00DE22AA" w:rsidP="00C70A3C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0A3C">
        <w:rPr>
          <w:rFonts w:ascii="Times New Roman" w:hAnsi="Times New Roman"/>
          <w:sz w:val="28"/>
          <w:szCs w:val="28"/>
        </w:rPr>
        <w:t>Начальник отдела по общим</w:t>
      </w:r>
    </w:p>
    <w:p w:rsidR="00DE22AA" w:rsidRPr="00C70A3C" w:rsidRDefault="00DE22AA" w:rsidP="00C70A3C">
      <w:pPr>
        <w:tabs>
          <w:tab w:val="left" w:pos="1134"/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0A3C">
        <w:rPr>
          <w:rFonts w:ascii="Times New Roman" w:hAnsi="Times New Roman"/>
          <w:sz w:val="28"/>
          <w:szCs w:val="28"/>
        </w:rPr>
        <w:t xml:space="preserve">и организационным вопросам                                                А.В. Хмельниченко  </w:t>
      </w:r>
    </w:p>
    <w:p w:rsidR="00DE22AA" w:rsidRDefault="00DE22AA"/>
    <w:p w:rsidR="00DE22AA" w:rsidRDefault="00DE22AA"/>
    <w:p w:rsidR="00DE22AA" w:rsidRDefault="00DE22AA"/>
    <w:p w:rsidR="00DE22AA" w:rsidRPr="0002749C" w:rsidRDefault="00DE22AA" w:rsidP="004C78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749C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02749C">
        <w:rPr>
          <w:rFonts w:ascii="Times New Roman" w:hAnsi="Times New Roman"/>
          <w:sz w:val="28"/>
          <w:szCs w:val="28"/>
        </w:rPr>
        <w:t xml:space="preserve">  </w:t>
      </w:r>
    </w:p>
    <w:p w:rsidR="00DE22AA" w:rsidRPr="0002749C" w:rsidRDefault="00DE22AA" w:rsidP="004C78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749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02749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E22AA" w:rsidRPr="0002749C" w:rsidRDefault="00DE22AA" w:rsidP="004C78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749C">
        <w:rPr>
          <w:rFonts w:ascii="Times New Roman" w:hAnsi="Times New Roman"/>
          <w:sz w:val="28"/>
          <w:szCs w:val="28"/>
        </w:rPr>
        <w:t>Сальского городского поселения</w:t>
      </w:r>
    </w:p>
    <w:p w:rsidR="00DE22AA" w:rsidRPr="0002749C" w:rsidRDefault="004D35F9" w:rsidP="004C78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01.12.2017 № 884</w:t>
      </w:r>
    </w:p>
    <w:p w:rsidR="00DE22AA" w:rsidRPr="004B6C02" w:rsidRDefault="00DE22AA" w:rsidP="004C7893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spacing w:val="2"/>
          <w:sz w:val="21"/>
          <w:szCs w:val="21"/>
          <w:lang w:eastAsia="ru-RU"/>
        </w:rPr>
        <w:tab/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</w:r>
    </w:p>
    <w:p w:rsidR="00DE22AA" w:rsidRDefault="00DE22AA" w:rsidP="004C789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C7893">
        <w:rPr>
          <w:rFonts w:ascii="Times New Roman" w:hAnsi="Times New Roman"/>
          <w:spacing w:val="2"/>
          <w:sz w:val="28"/>
          <w:szCs w:val="28"/>
          <w:lang w:eastAsia="ru-RU"/>
        </w:rPr>
        <w:t>ТИПОВАЯ ФОРМА</w:t>
      </w:r>
      <w:r w:rsidRPr="004C7893">
        <w:rPr>
          <w:rFonts w:ascii="Times New Roman" w:hAnsi="Times New Roman"/>
          <w:spacing w:val="2"/>
          <w:sz w:val="28"/>
          <w:szCs w:val="28"/>
          <w:lang w:eastAsia="ru-RU"/>
        </w:rPr>
        <w:br/>
        <w:t>отчета о результатах деятельности</w:t>
      </w:r>
      <w:r w:rsidRPr="004C7893">
        <w:rPr>
          <w:rFonts w:ascii="Times New Roman" w:hAnsi="Times New Roman"/>
          <w:spacing w:val="2"/>
          <w:sz w:val="28"/>
          <w:szCs w:val="28"/>
          <w:lang w:eastAsia="ru-RU"/>
        </w:rPr>
        <w:br/>
        <w:t>муниципального бюджетного учреждения</w:t>
      </w:r>
      <w:r w:rsidRPr="004C7893">
        <w:rPr>
          <w:rFonts w:ascii="Times New Roman" w:hAnsi="Times New Roman"/>
          <w:spacing w:val="2"/>
          <w:sz w:val="28"/>
          <w:szCs w:val="28"/>
          <w:lang w:eastAsia="ru-RU"/>
        </w:rPr>
        <w:br/>
        <w:t>и об использовании закрепленного</w:t>
      </w:r>
      <w:r w:rsidRPr="004C7893">
        <w:rPr>
          <w:rFonts w:ascii="Times New Roman" w:hAnsi="Times New Roman"/>
          <w:spacing w:val="2"/>
          <w:sz w:val="28"/>
          <w:szCs w:val="28"/>
          <w:lang w:eastAsia="ru-RU"/>
        </w:rPr>
        <w:br/>
        <w:t>за ним муниципального имущества</w:t>
      </w:r>
    </w:p>
    <w:p w:rsidR="00DE22AA" w:rsidRPr="004C7893" w:rsidRDefault="00DE22AA" w:rsidP="004C789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B6C02">
        <w:rPr>
          <w:rFonts w:ascii="Times New Roman" w:hAnsi="Times New Roman"/>
          <w:spacing w:val="2"/>
          <w:sz w:val="41"/>
          <w:szCs w:val="41"/>
          <w:lang w:eastAsia="ru-RU"/>
        </w:rPr>
        <w:br/>
      </w:r>
      <w:r w:rsidRPr="004C7893">
        <w:rPr>
          <w:rFonts w:ascii="Times New Roman" w:hAnsi="Times New Roman"/>
          <w:spacing w:val="2"/>
          <w:sz w:val="28"/>
          <w:szCs w:val="28"/>
          <w:lang w:eastAsia="ru-RU"/>
        </w:rPr>
        <w:t>1. Титульный лист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604"/>
        <w:gridCol w:w="376"/>
        <w:gridCol w:w="2509"/>
        <w:gridCol w:w="376"/>
        <w:gridCol w:w="1605"/>
        <w:gridCol w:w="376"/>
        <w:gridCol w:w="2509"/>
      </w:tblGrid>
      <w:tr w:rsidR="00DE22AA" w:rsidRPr="004C7893" w:rsidTr="00117516">
        <w:trPr>
          <w:trHeight w:val="15"/>
        </w:trPr>
        <w:tc>
          <w:tcPr>
            <w:tcW w:w="2402" w:type="dxa"/>
          </w:tcPr>
          <w:p w:rsidR="00DE22AA" w:rsidRPr="004C7893" w:rsidRDefault="00DE22AA" w:rsidP="00117516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DE22AA" w:rsidRPr="004C7893" w:rsidRDefault="00DE22AA" w:rsidP="00117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</w:tcPr>
          <w:p w:rsidR="00DE22AA" w:rsidRPr="004C7893" w:rsidRDefault="00DE22AA" w:rsidP="00117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DE22AA" w:rsidRPr="004C7893" w:rsidRDefault="00DE22AA" w:rsidP="00117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DE22AA" w:rsidRPr="004C7893" w:rsidRDefault="00DE22AA" w:rsidP="00117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DE22AA" w:rsidRPr="004C7893" w:rsidRDefault="00DE22AA" w:rsidP="00117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</w:tcPr>
          <w:p w:rsidR="00DE22AA" w:rsidRPr="004C7893" w:rsidRDefault="00DE22AA" w:rsidP="00117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22AA" w:rsidRPr="004B6C02" w:rsidTr="00117516"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СОГЛАСОВАНО: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УТВЕРЖДАЮ</w:t>
            </w:r>
          </w:p>
        </w:tc>
      </w:tr>
      <w:tr w:rsidR="00DE22AA" w:rsidRPr="004B6C02" w:rsidTr="00117516"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Заместитель главы Администрации финансово-экономическим вопросам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Руководитель учреждения</w:t>
            </w:r>
          </w:p>
        </w:tc>
      </w:tr>
      <w:tr w:rsidR="00DE22AA" w:rsidRPr="004B6C02" w:rsidTr="0011751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11751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DE22AA" w:rsidRPr="004B6C02" w:rsidTr="00117516"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«____» ______________ 20___ г.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«____» ______________ 20___ г.</w:t>
            </w:r>
          </w:p>
        </w:tc>
      </w:tr>
    </w:tbl>
    <w:p w:rsidR="00DE22AA" w:rsidRPr="004B6C02" w:rsidRDefault="00DE22AA" w:rsidP="004C78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ОТЧЕТ</w:t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о результатах деятельности</w:t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_______________________________________</w:t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(наименование муниципального учреждения)</w:t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и об использовании закрепленного за ним</w:t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муниципального имущества</w:t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по состоянию на 1 января 20__ г.</w:t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___________________________________________</w:t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(наименование главного распорядителя бюджетных средств)</w:t>
      </w:r>
    </w:p>
    <w:p w:rsidR="00DE22AA" w:rsidRPr="004B6C02" w:rsidRDefault="00DE22AA" w:rsidP="004C78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составлен "____" _________ 20__ г.</w:t>
      </w:r>
    </w:p>
    <w:p w:rsidR="00DE22AA" w:rsidRPr="004B6C02" w:rsidRDefault="00DE22AA" w:rsidP="004C78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2. Содержание отчета</w:t>
      </w:r>
    </w:p>
    <w:tbl>
      <w:tblPr>
        <w:tblW w:w="10736" w:type="dxa"/>
        <w:tblInd w:w="-1080" w:type="dxa"/>
        <w:tblCellMar>
          <w:left w:w="0" w:type="dxa"/>
          <w:right w:w="0" w:type="dxa"/>
        </w:tblCellMar>
        <w:tblLook w:val="00A0"/>
      </w:tblPr>
      <w:tblGrid>
        <w:gridCol w:w="750"/>
        <w:gridCol w:w="5794"/>
        <w:gridCol w:w="544"/>
        <w:gridCol w:w="1912"/>
        <w:gridCol w:w="1736"/>
      </w:tblGrid>
      <w:tr w:rsidR="00DE22AA" w:rsidRPr="004B6C02" w:rsidTr="00DA7B34">
        <w:trPr>
          <w:trHeight w:val="15"/>
        </w:trPr>
        <w:tc>
          <w:tcPr>
            <w:tcW w:w="750" w:type="dxa"/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794" w:type="dxa"/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2"/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9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</w:tr>
      <w:tr w:rsidR="00DE22AA" w:rsidRPr="004B6C02" w:rsidTr="00DA7B3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Раздел 1. Общие сведения об учреждении</w:t>
            </w:r>
          </w:p>
        </w:tc>
      </w:tr>
      <w:tr w:rsidR="00DE22AA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3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Перечень видов деятельности</w:t>
            </w:r>
          </w:p>
        </w:tc>
        <w:tc>
          <w:tcPr>
            <w:tcW w:w="36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DE22AA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3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Перечень услуг (работ), оказываемых потребителям за плату, и потребителей данных услуг</w:t>
            </w:r>
          </w:p>
        </w:tc>
        <w:tc>
          <w:tcPr>
            <w:tcW w:w="36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DE22AA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3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Перечень разрешительных документов</w:t>
            </w:r>
          </w:p>
        </w:tc>
        <w:tc>
          <w:tcPr>
            <w:tcW w:w="36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DE22AA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3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 штатных единиц и квалификация сотрудников (на начало и на конец отчетного года)</w:t>
            </w:r>
          </w:p>
        </w:tc>
        <w:tc>
          <w:tcPr>
            <w:tcW w:w="36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DE22AA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1.5</w:t>
            </w:r>
          </w:p>
        </w:tc>
        <w:tc>
          <w:tcPr>
            <w:tcW w:w="63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Средняя годовая заработная плата руководителей и сотрудников</w:t>
            </w:r>
          </w:p>
        </w:tc>
        <w:tc>
          <w:tcPr>
            <w:tcW w:w="36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DE22AA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63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Объем финансового обеспечения муниципального задания учредителя</w:t>
            </w:r>
          </w:p>
        </w:tc>
        <w:tc>
          <w:tcPr>
            <w:tcW w:w="36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DE22AA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63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Информация об исполнении муниципального задания</w:t>
            </w:r>
          </w:p>
        </w:tc>
        <w:tc>
          <w:tcPr>
            <w:tcW w:w="36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DE22AA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Раздел 2. Результат деятельности учреждения</w:t>
            </w:r>
          </w:p>
        </w:tc>
      </w:tr>
      <w:tr w:rsidR="00DE22AA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8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Темп прироста балансовой (остаточной) стоимости нефинансовых активов к предыдущему году (в процентах)</w:t>
            </w: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DE22AA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8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Общая сумма выставленных требований в возмещение ущерба по недостачам и хищениям материальных ценностей, денежных средств, а также от порчи материальных ценностей</w:t>
            </w: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DE22AA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8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Увеличение (уменьшение) дебиторской и кредиторской задолженности учреждения в разрезе поступлений (выплат), предусмотренных планом финансово-хозяйственной деятельности муниципального учреждения, к предыдущему году (в рублях, в процентах)</w:t>
            </w: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DE22AA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8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Причины образования просроченной кредиторской задолженности, а также дебиторской задолженности, нереальной к взысканию</w:t>
            </w: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DE22AA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8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Суммы доходов, полученных от оказания (выполнения) платных услуг (работ)</w:t>
            </w: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DE22AA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8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Цены (тарифы) на платные услуги (работы), оказываемые (выполняемые) потребителям (в динамике в течение отчетного периода)</w:t>
            </w: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DE22AA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8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Общее количество потребителей, воспользовавшихся услугами (работами) учреждения, в том числе количество потребителей, воспользовавшихся бесплатными, частично платными и полностью платными для потребителей услугами (работами), по видам услуг (работ)</w:t>
            </w: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DE22AA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8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 жалоб потребителей и принятые по результатам их рассмотрения меры</w:t>
            </w: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DE22AA" w:rsidRPr="004B6C02" w:rsidRDefault="00DE22AA" w:rsidP="004C7893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</w:r>
    </w:p>
    <w:tbl>
      <w:tblPr>
        <w:tblW w:w="10773" w:type="dxa"/>
        <w:tblInd w:w="-1080" w:type="dxa"/>
        <w:tblCellMar>
          <w:left w:w="0" w:type="dxa"/>
          <w:right w:w="0" w:type="dxa"/>
        </w:tblCellMar>
        <w:tblLook w:val="00A0"/>
      </w:tblPr>
      <w:tblGrid>
        <w:gridCol w:w="7560"/>
        <w:gridCol w:w="1401"/>
        <w:gridCol w:w="1812"/>
      </w:tblGrid>
      <w:tr w:rsidR="00DE22AA" w:rsidRPr="004B6C02" w:rsidTr="00DA7B34">
        <w:trPr>
          <w:trHeight w:val="15"/>
        </w:trPr>
        <w:tc>
          <w:tcPr>
            <w:tcW w:w="7560" w:type="dxa"/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01" w:type="dxa"/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Кассовое</w:t>
            </w: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исполнение</w:t>
            </w:r>
          </w:p>
        </w:tc>
      </w:tr>
      <w:tr w:rsidR="00DE22AA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Остаток средств на начало периода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Поступления, всего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субсидии на выполнение муниципального задания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целевые субсидии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бюджетные инвестиции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поступления от оказания учреждением услуг (выполнения работ), относящихся в соответствии с уставом учреждения к его основным видам деятельности, предоставление которых для физических и юридических лиц осуществляется на платной основе, а также поступления от иной приносящей доход деятельности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Выплаты, всего (в.т.ч. в разрезе поступлений)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оплата труда и начисления на выплаты по оплате труда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услуги связи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транспортные услуги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коммунальные услуги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- арендная плата за пользование имуществом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услуги по содержанию имущества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прочие услуги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приобретение основных средств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приобретение нематериальных активов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приобретение материальных запасов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прочие расходы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иные выплаты, не запрещенные законодательством Российской Федерации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Остаток средств на конец периода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E22AA" w:rsidRPr="004B6C02" w:rsidRDefault="00DE22AA" w:rsidP="004C7893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Раздел 3. Об использовании имущества, закрепленного за учреждением </w:t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</w:r>
    </w:p>
    <w:tbl>
      <w:tblPr>
        <w:tblW w:w="10744" w:type="dxa"/>
        <w:tblInd w:w="-1080" w:type="dxa"/>
        <w:tblCellMar>
          <w:left w:w="0" w:type="dxa"/>
          <w:right w:w="0" w:type="dxa"/>
        </w:tblCellMar>
        <w:tblLook w:val="00A0"/>
      </w:tblPr>
      <w:tblGrid>
        <w:gridCol w:w="777"/>
        <w:gridCol w:w="6603"/>
        <w:gridCol w:w="1641"/>
        <w:gridCol w:w="1723"/>
      </w:tblGrid>
      <w:tr w:rsidR="00DE22AA" w:rsidRPr="004B6C02" w:rsidTr="00FF60AC">
        <w:trPr>
          <w:trHeight w:val="15"/>
        </w:trPr>
        <w:tc>
          <w:tcPr>
            <w:tcW w:w="777" w:type="dxa"/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603" w:type="dxa"/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FF60AC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N</w:t>
            </w: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На начало</w:t>
            </w: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отчетного года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На конец</w:t>
            </w: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отчетного года</w:t>
            </w:r>
          </w:p>
        </w:tc>
      </w:tr>
      <w:tr w:rsidR="00DE22AA" w:rsidRPr="004B6C02" w:rsidTr="00FF60AC"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6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FF60AC"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6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FF60AC"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6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FF60AC"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6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цели, тыс. руб.</w:t>
            </w: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FF60AC"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6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деятельности, тыс. руб.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FF60AC"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6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660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DA7B34">
        <w:tc>
          <w:tcPr>
            <w:tcW w:w="7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7B6195">
        <w:tc>
          <w:tcPr>
            <w:tcW w:w="7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660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Общая площадь объектов недвижимого имущества, находящегося у </w:t>
            </w: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учреждения на праве оперативного управления, кв. м</w:t>
            </w: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7B619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3.11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7B6195">
        <w:tc>
          <w:tcPr>
            <w:tcW w:w="7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FF60AC"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3.13</w:t>
            </w:r>
          </w:p>
        </w:tc>
        <w:tc>
          <w:tcPr>
            <w:tcW w:w="6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 объектов недвижимого имущества, находящегося у учреждения на праве оперативного управления, ед.</w:t>
            </w: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FF60AC"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3.14</w:t>
            </w:r>
          </w:p>
        </w:tc>
        <w:tc>
          <w:tcPr>
            <w:tcW w:w="6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тыс. руб.</w:t>
            </w: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FF60AC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3.15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Площадь земельных участков, предоставленных учреждению в постоянное (бессрочное) пользование, кв. м (с указанием кадастрового номера земельного участка)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FF60AC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3.16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Правоустанавливающий документ на земельный участок, предоставленный учреждению в постоянное (бессрочное) пользование (номер постановления Администрации города, дата)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E22AA" w:rsidRPr="004B6C02" w:rsidRDefault="00DE22AA" w:rsidP="004C7893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Руководитель учреждения ___________________ __________________________</w:t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(</w:t>
      </w:r>
      <w:r>
        <w:rPr>
          <w:rFonts w:ascii="Times New Roman" w:hAnsi="Times New Roman"/>
          <w:spacing w:val="2"/>
          <w:sz w:val="21"/>
          <w:szCs w:val="21"/>
          <w:lang w:eastAsia="ru-RU"/>
        </w:rPr>
        <w:t>подпись) (Ф.И.О. руководителя)</w:t>
      </w:r>
      <w:r>
        <w:rPr>
          <w:rFonts w:ascii="Times New Roman" w:hAnsi="Times New Roman"/>
          <w:spacing w:val="2"/>
          <w:sz w:val="21"/>
          <w:szCs w:val="21"/>
          <w:lang w:eastAsia="ru-RU"/>
        </w:rPr>
        <w:br/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Главный бухгалтер учреждения ___________________ __________________________</w:t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(подпись) (Ф.И.О. гл. бухгалтера)</w:t>
      </w:r>
    </w:p>
    <w:p w:rsidR="00DE22AA" w:rsidRPr="004B6C02" w:rsidRDefault="00DE22AA" w:rsidP="004C7893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Согласовано: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512"/>
        <w:gridCol w:w="376"/>
        <w:gridCol w:w="2548"/>
        <w:gridCol w:w="794"/>
        <w:gridCol w:w="1374"/>
        <w:gridCol w:w="376"/>
        <w:gridCol w:w="2375"/>
      </w:tblGrid>
      <w:tr w:rsidR="00DE22AA" w:rsidRPr="004B6C02" w:rsidTr="00117516">
        <w:trPr>
          <w:trHeight w:val="15"/>
        </w:trPr>
        <w:tc>
          <w:tcPr>
            <w:tcW w:w="2402" w:type="dxa"/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117516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386CC8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Г</w:t>
            </w:r>
            <w:r w:rsidRPr="00386CC8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лавный бухгалтер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(Начальник сектора) сектора бухгалтерского учета</w:t>
            </w:r>
            <w:r w:rsidRPr="00386CC8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</w:t>
            </w:r>
            <w:r w:rsidRPr="00386CC8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Начальник отдела территориального планирования и имущественных отношений</w:t>
            </w:r>
          </w:p>
        </w:tc>
      </w:tr>
      <w:tr w:rsidR="00DE22AA" w:rsidRPr="004B6C02" w:rsidTr="0011751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2AA" w:rsidRPr="004B6C02" w:rsidTr="00117516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(подпись) (расшифровка подписи)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(подпись) (расшифровка подписи)</w:t>
            </w:r>
          </w:p>
        </w:tc>
      </w:tr>
      <w:tr w:rsidR="00DE22AA" w:rsidRPr="004B6C02" w:rsidTr="00117516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«____»____________ 20__ 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E22AA" w:rsidRPr="004B6C02" w:rsidRDefault="00DE22A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«____»____________ 20__ г.</w:t>
            </w:r>
          </w:p>
        </w:tc>
      </w:tr>
    </w:tbl>
    <w:p w:rsidR="00DE22AA" w:rsidRPr="004B6C02" w:rsidRDefault="00DE22AA" w:rsidP="004C7893">
      <w:pPr>
        <w:shd w:val="clear" w:color="auto" w:fill="FFFFFF"/>
        <w:spacing w:before="375" w:after="225" w:line="240" w:lineRule="auto"/>
        <w:jc w:val="center"/>
        <w:textAlignment w:val="baseline"/>
        <w:outlineLvl w:val="2"/>
      </w:pPr>
      <w:bookmarkStart w:id="0" w:name="_GoBack"/>
      <w:bookmarkEnd w:id="0"/>
    </w:p>
    <w:p w:rsidR="00DE22AA" w:rsidRPr="00C70A3C" w:rsidRDefault="00DE22AA" w:rsidP="00C70A3C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0A3C">
        <w:rPr>
          <w:rFonts w:ascii="Times New Roman" w:hAnsi="Times New Roman"/>
          <w:sz w:val="28"/>
          <w:szCs w:val="28"/>
        </w:rPr>
        <w:t>Начальник отдела по общим</w:t>
      </w:r>
    </w:p>
    <w:p w:rsidR="00DE22AA" w:rsidRPr="00C70A3C" w:rsidRDefault="00DE22AA" w:rsidP="00C70A3C">
      <w:pPr>
        <w:tabs>
          <w:tab w:val="left" w:pos="1134"/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0A3C">
        <w:rPr>
          <w:rFonts w:ascii="Times New Roman" w:hAnsi="Times New Roman"/>
          <w:sz w:val="28"/>
          <w:szCs w:val="28"/>
        </w:rPr>
        <w:t xml:space="preserve">и организационным вопросам                                                А.В. Хмельниченко  </w:t>
      </w:r>
    </w:p>
    <w:p w:rsidR="00DE22AA" w:rsidRDefault="00DE22AA"/>
    <w:sectPr w:rsidR="00DE22AA" w:rsidSect="00C9656A">
      <w:footerReference w:type="even" r:id="rId6"/>
      <w:footerReference w:type="default" r:id="rId7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F99" w:rsidRDefault="00874F99">
      <w:r>
        <w:separator/>
      </w:r>
    </w:p>
  </w:endnote>
  <w:endnote w:type="continuationSeparator" w:id="1">
    <w:p w:rsidR="00874F99" w:rsidRDefault="00874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AA" w:rsidRDefault="00F440A3" w:rsidP="008219B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E22A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22AA" w:rsidRDefault="00DE22AA" w:rsidP="00C9656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AA" w:rsidRPr="00D31932" w:rsidRDefault="00F440A3" w:rsidP="008219B6">
    <w:pPr>
      <w:pStyle w:val="aa"/>
      <w:framePr w:wrap="around" w:vAnchor="text" w:hAnchor="margin" w:xAlign="right" w:y="1"/>
      <w:rPr>
        <w:rStyle w:val="ac"/>
        <w:rFonts w:ascii="Times New Roman" w:hAnsi="Times New Roman"/>
      </w:rPr>
    </w:pPr>
    <w:r w:rsidRPr="00D31932">
      <w:rPr>
        <w:rStyle w:val="ac"/>
        <w:rFonts w:ascii="Times New Roman" w:hAnsi="Times New Roman"/>
      </w:rPr>
      <w:fldChar w:fldCharType="begin"/>
    </w:r>
    <w:r w:rsidR="00DE22AA" w:rsidRPr="00D31932">
      <w:rPr>
        <w:rStyle w:val="ac"/>
        <w:rFonts w:ascii="Times New Roman" w:hAnsi="Times New Roman"/>
      </w:rPr>
      <w:instrText xml:space="preserve">PAGE  </w:instrText>
    </w:r>
    <w:r w:rsidRPr="00D31932">
      <w:rPr>
        <w:rStyle w:val="ac"/>
        <w:rFonts w:ascii="Times New Roman" w:hAnsi="Times New Roman"/>
      </w:rPr>
      <w:fldChar w:fldCharType="separate"/>
    </w:r>
    <w:r w:rsidR="004D35F9">
      <w:rPr>
        <w:rStyle w:val="ac"/>
        <w:rFonts w:ascii="Times New Roman" w:hAnsi="Times New Roman"/>
        <w:noProof/>
      </w:rPr>
      <w:t>10</w:t>
    </w:r>
    <w:r w:rsidRPr="00D31932">
      <w:rPr>
        <w:rStyle w:val="ac"/>
        <w:rFonts w:ascii="Times New Roman" w:hAnsi="Times New Roman"/>
      </w:rPr>
      <w:fldChar w:fldCharType="end"/>
    </w:r>
  </w:p>
  <w:p w:rsidR="00DE22AA" w:rsidRDefault="00DE22AA" w:rsidP="00C9656A">
    <w:pPr>
      <w:pStyle w:val="aa"/>
      <w:ind w:right="360"/>
    </w:pPr>
  </w:p>
  <w:p w:rsidR="00DE22AA" w:rsidRDefault="00DE22AA" w:rsidP="00C9656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F99" w:rsidRDefault="00874F99">
      <w:r>
        <w:separator/>
      </w:r>
    </w:p>
  </w:footnote>
  <w:footnote w:type="continuationSeparator" w:id="1">
    <w:p w:rsidR="00874F99" w:rsidRDefault="00874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0F0"/>
    <w:rsid w:val="0002749C"/>
    <w:rsid w:val="00055D0A"/>
    <w:rsid w:val="000676F1"/>
    <w:rsid w:val="000B04A2"/>
    <w:rsid w:val="000B2A36"/>
    <w:rsid w:val="00117516"/>
    <w:rsid w:val="00127AA7"/>
    <w:rsid w:val="00143AA7"/>
    <w:rsid w:val="00151E2A"/>
    <w:rsid w:val="001961FD"/>
    <w:rsid w:val="001A0C17"/>
    <w:rsid w:val="001A3492"/>
    <w:rsid w:val="001A5FBC"/>
    <w:rsid w:val="0023762B"/>
    <w:rsid w:val="00266804"/>
    <w:rsid w:val="0027694D"/>
    <w:rsid w:val="002D2B28"/>
    <w:rsid w:val="00356555"/>
    <w:rsid w:val="00386CC8"/>
    <w:rsid w:val="003C2FEE"/>
    <w:rsid w:val="003D7B79"/>
    <w:rsid w:val="00484A82"/>
    <w:rsid w:val="004B6C02"/>
    <w:rsid w:val="004C7893"/>
    <w:rsid w:val="004D35F9"/>
    <w:rsid w:val="004D402F"/>
    <w:rsid w:val="005147C4"/>
    <w:rsid w:val="00533BB7"/>
    <w:rsid w:val="005505EE"/>
    <w:rsid w:val="005B55B3"/>
    <w:rsid w:val="006D3F24"/>
    <w:rsid w:val="006F69B4"/>
    <w:rsid w:val="00733B6E"/>
    <w:rsid w:val="00745AE0"/>
    <w:rsid w:val="007530F0"/>
    <w:rsid w:val="00765839"/>
    <w:rsid w:val="00775670"/>
    <w:rsid w:val="0078169E"/>
    <w:rsid w:val="007B6195"/>
    <w:rsid w:val="008219B6"/>
    <w:rsid w:val="00832488"/>
    <w:rsid w:val="00874F99"/>
    <w:rsid w:val="008D182A"/>
    <w:rsid w:val="008E6A4C"/>
    <w:rsid w:val="00913DDA"/>
    <w:rsid w:val="009655E4"/>
    <w:rsid w:val="00973A44"/>
    <w:rsid w:val="00981616"/>
    <w:rsid w:val="00992A25"/>
    <w:rsid w:val="00993D64"/>
    <w:rsid w:val="009B17FE"/>
    <w:rsid w:val="00A15F87"/>
    <w:rsid w:val="00A20CD8"/>
    <w:rsid w:val="00AB2E73"/>
    <w:rsid w:val="00AC444D"/>
    <w:rsid w:val="00B022C6"/>
    <w:rsid w:val="00B80097"/>
    <w:rsid w:val="00B91F9D"/>
    <w:rsid w:val="00BA1E70"/>
    <w:rsid w:val="00BF3382"/>
    <w:rsid w:val="00C60603"/>
    <w:rsid w:val="00C70A3C"/>
    <w:rsid w:val="00C72B76"/>
    <w:rsid w:val="00C81149"/>
    <w:rsid w:val="00C9656A"/>
    <w:rsid w:val="00D3162A"/>
    <w:rsid w:val="00D31932"/>
    <w:rsid w:val="00D455E3"/>
    <w:rsid w:val="00D514C0"/>
    <w:rsid w:val="00D727F3"/>
    <w:rsid w:val="00D9666A"/>
    <w:rsid w:val="00DA1838"/>
    <w:rsid w:val="00DA7B34"/>
    <w:rsid w:val="00DE22AA"/>
    <w:rsid w:val="00DE6DB0"/>
    <w:rsid w:val="00E36E13"/>
    <w:rsid w:val="00E375E0"/>
    <w:rsid w:val="00E43A5C"/>
    <w:rsid w:val="00E811CE"/>
    <w:rsid w:val="00F1413A"/>
    <w:rsid w:val="00F3191A"/>
    <w:rsid w:val="00F33D35"/>
    <w:rsid w:val="00F440A3"/>
    <w:rsid w:val="00F7267C"/>
    <w:rsid w:val="00F751B0"/>
    <w:rsid w:val="00FD11D4"/>
    <w:rsid w:val="00F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F0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30F0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30F0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530F0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81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413A"/>
    <w:rPr>
      <w:rFonts w:ascii="Times New Roman" w:hAnsi="Times New Roman" w:cs="Times New Roman"/>
      <w:sz w:val="2"/>
      <w:lang w:eastAsia="en-US"/>
    </w:rPr>
  </w:style>
  <w:style w:type="paragraph" w:styleId="a5">
    <w:name w:val="Body Text"/>
    <w:basedOn w:val="a"/>
    <w:link w:val="a6"/>
    <w:uiPriority w:val="99"/>
    <w:rsid w:val="001961FD"/>
    <w:pPr>
      <w:spacing w:after="0" w:line="240" w:lineRule="auto"/>
    </w:pPr>
    <w:rPr>
      <w:rFonts w:ascii="Times New Roman" w:eastAsia="Times New Roman" w:hAnsi="Times New Roman"/>
      <w:color w:val="00000A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1961FD"/>
    <w:rPr>
      <w:rFonts w:eastAsia="Times New Roman" w:cs="Times New Roman"/>
      <w:color w:val="00000A"/>
      <w:sz w:val="28"/>
      <w:lang w:val="ru-RU" w:eastAsia="ru-RU" w:bidi="ar-SA"/>
    </w:rPr>
  </w:style>
  <w:style w:type="character" w:styleId="a7">
    <w:name w:val="line number"/>
    <w:basedOn w:val="a0"/>
    <w:uiPriority w:val="99"/>
    <w:rsid w:val="0023762B"/>
    <w:rPr>
      <w:rFonts w:cs="Times New Roman"/>
    </w:rPr>
  </w:style>
  <w:style w:type="paragraph" w:styleId="a8">
    <w:name w:val="header"/>
    <w:basedOn w:val="a"/>
    <w:link w:val="a9"/>
    <w:uiPriority w:val="99"/>
    <w:rsid w:val="002376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0B95"/>
    <w:rPr>
      <w:rFonts w:ascii="Calibri" w:hAnsi="Calibri"/>
      <w:lang w:eastAsia="en-US"/>
    </w:rPr>
  </w:style>
  <w:style w:type="paragraph" w:styleId="aa">
    <w:name w:val="footer"/>
    <w:basedOn w:val="a"/>
    <w:link w:val="ab"/>
    <w:uiPriority w:val="99"/>
    <w:rsid w:val="002376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0B95"/>
    <w:rPr>
      <w:rFonts w:ascii="Calibri" w:hAnsi="Calibri"/>
      <w:lang w:eastAsia="en-US"/>
    </w:rPr>
  </w:style>
  <w:style w:type="character" w:styleId="ac">
    <w:name w:val="page number"/>
    <w:basedOn w:val="a0"/>
    <w:uiPriority w:val="99"/>
    <w:rsid w:val="00C965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2753</Words>
  <Characters>15697</Characters>
  <Application>Microsoft Office Word</Application>
  <DocSecurity>0</DocSecurity>
  <Lines>130</Lines>
  <Paragraphs>36</Paragraphs>
  <ScaleCrop>false</ScaleCrop>
  <Company>Microsoft</Company>
  <LinksUpToDate>false</LinksUpToDate>
  <CharactersWithSpaces>18414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60</cp:revision>
  <cp:lastPrinted>2017-12-20T12:21:00Z</cp:lastPrinted>
  <dcterms:created xsi:type="dcterms:W3CDTF">2017-12-12T11:44:00Z</dcterms:created>
  <dcterms:modified xsi:type="dcterms:W3CDTF">2018-01-31T10:57:00Z</dcterms:modified>
</cp:coreProperties>
</file>