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5" w:rsidRDefault="00061975">
      <w:pPr>
        <w:spacing w:after="240"/>
        <w:ind w:left="6832"/>
        <w:rPr>
          <w:lang w:val="en-US"/>
        </w:rPr>
      </w:pPr>
      <w:r>
        <w:t>Приложение № 1</w:t>
      </w:r>
      <w:r>
        <w:br/>
        <w:t>УТВЕРЖДЕНО</w:t>
      </w:r>
      <w:r>
        <w:br/>
        <w:t>приказом ФНС России от 08.06.2015 № ММВ-7-17/231</w:t>
      </w:r>
      <w:r>
        <w:rPr>
          <w:lang w:val="en-US"/>
        </w:rPr>
        <w:t>@</w:t>
      </w:r>
    </w:p>
    <w:p w:rsidR="00061975" w:rsidRDefault="00061975">
      <w:pPr>
        <w:spacing w:after="960"/>
        <w:jc w:val="right"/>
        <w:rPr>
          <w:sz w:val="22"/>
          <w:szCs w:val="22"/>
        </w:rPr>
      </w:pPr>
      <w:r>
        <w:rPr>
          <w:sz w:val="22"/>
          <w:szCs w:val="22"/>
        </w:rPr>
        <w:t>КНД 1116101</w:t>
      </w:r>
    </w:p>
    <w:p w:rsidR="00061975" w:rsidRDefault="00061975">
      <w:pPr>
        <w:spacing w:after="360"/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  <w:r>
        <w:rPr>
          <w:sz w:val="22"/>
          <w:szCs w:val="22"/>
        </w:rPr>
        <w:br/>
        <w:t>об использовании (об отказе от использования) личного кабинета налогоплательщика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</w:tr>
    </w:tbl>
    <w:p w:rsidR="00061975" w:rsidRDefault="00061975">
      <w:pPr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</w:tr>
    </w:tbl>
    <w:p w:rsidR="00061975" w:rsidRDefault="00061975">
      <w:pPr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</w:tr>
    </w:tbl>
    <w:p w:rsidR="00061975" w:rsidRDefault="00061975">
      <w:pPr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</w:pPr>
          </w:p>
        </w:tc>
      </w:tr>
    </w:tbl>
    <w:p w:rsidR="00061975" w:rsidRDefault="00061975">
      <w:pPr>
        <w:spacing w:before="60" w:after="160"/>
        <w:jc w:val="center"/>
      </w:pPr>
      <w:r>
        <w:t xml:space="preserve">(фамилия, имя, отчество (при наличии) </w:t>
      </w:r>
      <w:r>
        <w:rPr>
          <w:rStyle w:val="a9"/>
        </w:rPr>
        <w:endnoteReference w:customMarkFollows="1" w:id="2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737" w:type="dxa"/>
            <w:tcBorders>
              <w:top w:val="nil"/>
              <w:left w:val="nil"/>
              <w:bottom w:val="nil"/>
            </w:tcBorders>
            <w:vAlign w:val="center"/>
          </w:tcPr>
          <w:p w:rsidR="00061975" w:rsidRDefault="00061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1975" w:rsidRDefault="00061975">
      <w:pPr>
        <w:spacing w:after="16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1"/>
        <w:gridCol w:w="244"/>
        <w:gridCol w:w="8165"/>
      </w:tblGrid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/>
        </w:tc>
        <w:tc>
          <w:tcPr>
            <w:tcW w:w="8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- </w:t>
            </w:r>
            <w:r>
              <w:rPr>
                <w:sz w:val="22"/>
                <w:szCs w:val="22"/>
              </w:rPr>
              <w:t>о направлении документов </w:t>
            </w:r>
            <w:r>
              <w:rPr>
                <w:rStyle w:val="a9"/>
                <w:sz w:val="22"/>
                <w:szCs w:val="22"/>
              </w:rPr>
              <w:endnoteReference w:customMarkFollows="1" w:id="3"/>
              <w:t>2</w:t>
            </w:r>
            <w:r>
              <w:rPr>
                <w:sz w:val="22"/>
                <w:szCs w:val="22"/>
              </w:rPr>
              <w:t xml:space="preserve"> в электронной форме через личный кабинет налогоплательщика</w:t>
            </w:r>
          </w:p>
          <w:p w:rsidR="00061975" w:rsidRDefault="0006197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 - </w:t>
            </w:r>
            <w:r>
              <w:rPr>
                <w:sz w:val="22"/>
                <w:szCs w:val="22"/>
              </w:rPr>
              <w:t>о прекращении направления документов 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в электронной форме через личный кабинет налогоплательщика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975" w:rsidRDefault="00061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Уведомляет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5" w:rsidRDefault="00061975">
            <w:pPr>
              <w:jc w:val="center"/>
            </w:pPr>
          </w:p>
        </w:tc>
        <w:tc>
          <w:tcPr>
            <w:tcW w:w="8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/>
        </w:tc>
      </w:tr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/>
        </w:tc>
        <w:tc>
          <w:tcPr>
            <w:tcW w:w="8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/>
        </w:tc>
      </w:tr>
    </w:tbl>
    <w:p w:rsidR="00061975" w:rsidRDefault="00061975">
      <w:pPr>
        <w:spacing w:after="72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8"/>
        <w:gridCol w:w="3686"/>
        <w:gridCol w:w="113"/>
        <w:gridCol w:w="244"/>
        <w:gridCol w:w="244"/>
        <w:gridCol w:w="113"/>
        <w:gridCol w:w="244"/>
        <w:gridCol w:w="244"/>
        <w:gridCol w:w="113"/>
        <w:gridCol w:w="244"/>
        <w:gridCol w:w="244"/>
        <w:gridCol w:w="244"/>
        <w:gridCol w:w="244"/>
      </w:tblGrid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5" w:rsidRDefault="00061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Налогоплательщик (представитель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75" w:rsidRDefault="00061975">
            <w:pPr>
              <w:tabs>
                <w:tab w:val="left" w:pos="131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75" w:rsidRDefault="00061975">
            <w:pPr>
              <w:jc w:val="center"/>
              <w:rPr>
                <w:sz w:val="22"/>
                <w:szCs w:val="22"/>
              </w:rPr>
            </w:pPr>
          </w:p>
        </w:tc>
      </w:tr>
      <w:tr w:rsidR="00061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налогоплательщика)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>
            <w:pPr>
              <w:jc w:val="center"/>
            </w:pPr>
            <w:r>
              <w:t>(подпись, расшифровка подписи)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>
            <w:pPr>
              <w:jc w:val="center"/>
            </w:pPr>
          </w:p>
        </w:tc>
        <w:tc>
          <w:tcPr>
            <w:tcW w:w="21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1975" w:rsidRDefault="00061975">
            <w:pPr>
              <w:jc w:val="center"/>
            </w:pPr>
            <w:r>
              <w:t>(дата)</w:t>
            </w:r>
          </w:p>
        </w:tc>
      </w:tr>
    </w:tbl>
    <w:p w:rsidR="00061975" w:rsidRDefault="00061975">
      <w:pPr>
        <w:spacing w:after="1560"/>
        <w:rPr>
          <w:sz w:val="22"/>
          <w:szCs w:val="22"/>
        </w:rPr>
      </w:pPr>
    </w:p>
    <w:sectPr w:rsidR="00061975">
      <w:headerReference w:type="default" r:id="rId6"/>
      <w:pgSz w:w="11906" w:h="16838"/>
      <w:pgMar w:top="851" w:right="1077" w:bottom="567" w:left="107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75" w:rsidRDefault="00061975">
      <w:r>
        <w:separator/>
      </w:r>
    </w:p>
  </w:endnote>
  <w:endnote w:type="continuationSeparator" w:id="1">
    <w:p w:rsidR="00061975" w:rsidRDefault="00061975">
      <w:r>
        <w:continuationSeparator/>
      </w:r>
    </w:p>
  </w:endnote>
  <w:endnote w:id="2">
    <w:p w:rsidR="00000000" w:rsidRDefault="00061975">
      <w:pPr>
        <w:pStyle w:val="a7"/>
        <w:ind w:firstLine="567"/>
        <w:jc w:val="both"/>
      </w:pPr>
      <w:r>
        <w:rPr>
          <w:rStyle w:val="a9"/>
        </w:rPr>
        <w:t>1</w:t>
      </w:r>
      <w:r>
        <w:t> Заполняется при направлении уведомления об использовании (об отказе от использования) личного кабинета налогоплательщика на бумажном носителе.</w:t>
      </w:r>
    </w:p>
  </w:endnote>
  <w:endnote w:id="3">
    <w:p w:rsidR="00000000" w:rsidRDefault="00061975">
      <w:pPr>
        <w:pStyle w:val="a7"/>
        <w:ind w:firstLine="567"/>
        <w:jc w:val="both"/>
      </w:pPr>
      <w:r>
        <w:rPr>
          <w:rStyle w:val="a9"/>
        </w:rPr>
        <w:t>2</w:t>
      </w:r>
      <w:r>
        <w:t> Документы, используемые налоговыми органами при реализации своих полномочий в отношениях, регулируемых законодательством о налогах и сборах.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75" w:rsidRDefault="00061975">
      <w:r>
        <w:separator/>
      </w:r>
    </w:p>
  </w:footnote>
  <w:footnote w:type="continuationSeparator" w:id="1">
    <w:p w:rsidR="00061975" w:rsidRDefault="0006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5" w:rsidRDefault="0006197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CF5"/>
    <w:rsid w:val="00061975"/>
    <w:rsid w:val="009E2E6C"/>
    <w:rsid w:val="00D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prog</cp:lastModifiedBy>
  <cp:revision>2</cp:revision>
  <cp:lastPrinted>2015-06-24T08:32:00Z</cp:lastPrinted>
  <dcterms:created xsi:type="dcterms:W3CDTF">2016-07-18T11:27:00Z</dcterms:created>
  <dcterms:modified xsi:type="dcterms:W3CDTF">2016-07-18T11:27:00Z</dcterms:modified>
</cp:coreProperties>
</file>